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2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2808000"/>
                <wp:effectExtent l="0" t="0" r="0" b="0"/>
                <wp:wrapNone/>
                <wp:docPr id="1001" name="Cover ba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280800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nd" o:spid="_x0000_s1026" style="position:absolute;margin-left:0;margin-top:0;width:595.3pt;height:221.1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540000</wp:posOffset>
            </wp:positionV>
            <wp:extent cx="1474216" cy="42672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474216" cy="426720"/>
                    </a:xfrm>
                    <a:prstGeom prst="rect">
                      <a:avLst/>
                    </a:prstGeom>
                  </pic:spPr>
                </pic:pic>
              </a:graphicData>
            </a:graphic>
          </wp:anchor>
        </w:drawing>
      </w:r>
    </w:p>
    <w:p>
      <w:pPr>
        <w:pStyle w:val="Title"/>
      </w:pPr>
      <w:r>
        <w:t xml:space="preserve">CDM Client Duties Checklist</w:t>
      </w:r>
    </w:p>
    <w:p>
      <w:pPr>
        <w:pStyle w:val="Subtitle"/>
        <w:spacing w:before="20" w:after="140"/>
      </w:pPr>
      <w:r>
        <w:t xml:space="preserve">Construction (Design and Management) Regulations 2015</w:t>
      </w:r>
    </w:p>
    <w:p>
      <w:pPr>
        <w:pStyle w:val="AptorisCoverText"/>
        <w:spacing w:after="520"/>
      </w:pPr>
      <w:r>
        <w:t xml:space="preserve">A practical checklist for reviewing the key duties of a client commissioning construction work under CDM 2015.</w:t>
      </w:r>
    </w:p>
    <w:tbl>
      <w:tblPr>
        <w:tblW w:w="9978" w:type="dxa"/>
        <w:jc w:val="left"/>
        <w:tblLayout w:type="fixed"/>
        <w:tblCellMar>
          <w:left w:w="0" w:type="dxa"/>
          <w:right w:w="0" w:type="dxa"/>
        </w:tblCellMar>
        <w:tblLook w:val="0600" w:firstRow="0" w:lastRow="0" w:firstColumn="0" w:lastColumn="0" w:noHBand="1" w:noVBand="1"/>
        <w:tblCaption w:val="Project and client details"/>
        <w:tblDescription w:val="Project, project or programme, site or location, client organisation, client representative, who completed or reviewed the checklist and their role and organisation, and client type tick boxes"/>
      </w:tblPr>
      <w:tblGrid>
        <w:gridCol w:w="1663"/>
        <w:gridCol w:w="1663"/>
        <w:gridCol w:w="1663"/>
        <w:gridCol w:w="1663"/>
        <w:gridCol w:w="1663"/>
        <w:gridCol w:w="1663"/>
      </w:tblGrid>
      <w:tr>
        <w:trPr>
          <w:cantSplit/>
          <w:trHeight w:val="90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10" w:type="dxa"/>
              <w:left w:w="200" w:type="dxa"/>
              <w:bottom w:w="110" w:type="dxa"/>
              <w:right w:w="200" w:type="dxa"/>
            </w:tcMar>
            <w:vAlign w:val="top"/>
          </w:tcPr>
          <w:p>
            <w:pPr>
              <w:pStyle w:val="AptorisFieldLabel"/>
            </w:pPr>
            <w:r>
              <w:rPr>
                <w:color w:val="0F7C7C"/>
              </w:rPr>
              <w:t xml:space="preserve">PROJECT</w:t>
            </w:r>
          </w:p>
          <w:sdt>
            <w:sdtPr>
              <w:rPr>
                <w:b/>
                <w:bCs/>
                <w:color w:val="0B1F3A"/>
                <w:sz w:val="26"/>
                <w:szCs w:val="26"/>
              </w:rPr>
              <w:alias w:val="Project"/>
              <w:tag w:val="cover-project"/>
              <w:id w:val="442332859"/>
              <w:showingPlcHdr/>
            </w:sdtPr>
            <w:sdtEndPr/>
            <w:sdtContent>
              <w:p>
                <w:pPr>
                  <w:pStyle w:val="AptorisTaskValue"/>
                </w:pPr>
                <w:r>
                  <w:rPr>
                    <w:rStyle w:val="AptorisPrompt"/>
                  </w:rPr>
                  <w:t xml:space="preserve">Enter the project name</w:t>
                </w:r>
              </w:p>
            </w:sdtContent>
          </w:sdt>
        </w:tc>
      </w:tr>
      <w:tr>
        <w:trPr>
          <w:cantSplit/>
          <w:trHeight w:val="70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PROJECT / PROGRAMME</w:t>
            </w:r>
          </w:p>
          <w:sdt>
            <w:sdtPr>
              <w:rPr>
                <w:b/>
                <w:bCs/>
                <w:color w:val="0B1F3A"/>
                <w:sz w:val="19"/>
                <w:szCs w:val="19"/>
              </w:rPr>
              <w:alias w:val="Project / programme"/>
              <w:tag w:val="cover-programme"/>
              <w:id w:val="361189720"/>
              <w:showingPlcHdr/>
            </w:sdtPr>
            <w:sdtEndPr/>
            <w:sdtContent>
              <w:p>
                <w:pPr>
                  <w:pStyle w:val="AptorisFieldValue"/>
                </w:pPr>
                <w:r>
                  <w:rPr>
                    <w:rStyle w:val="AptorisPrompt"/>
                  </w:rPr>
                  <w:t xml:space="preserve">Wider programme, where relevant</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SITE / LOCATION</w:t>
            </w:r>
          </w:p>
          <w:sdt>
            <w:sdtPr>
              <w:rPr>
                <w:b/>
                <w:bCs/>
                <w:color w:val="0B1F3A"/>
                <w:sz w:val="19"/>
                <w:szCs w:val="19"/>
              </w:rPr>
              <w:alias w:val="Site / location"/>
              <w:tag w:val="cover-site"/>
              <w:id w:val="990428091"/>
              <w:showingPlcHdr/>
            </w:sdtPr>
            <w:sdtEndPr/>
            <w:sdtContent>
              <w:p>
                <w:pPr>
                  <w:pStyle w:val="AptorisFieldValue"/>
                </w:pPr>
                <w:r>
                  <w:rPr>
                    <w:rStyle w:val="AptorisPrompt"/>
                  </w:rPr>
                  <w:t xml:space="preserve">Enter site address or location</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CLIENT ORGANISATION</w:t>
            </w:r>
          </w:p>
          <w:sdt>
            <w:sdtPr>
              <w:rPr>
                <w:b/>
                <w:bCs/>
                <w:color w:val="0B1F3A"/>
                <w:sz w:val="19"/>
                <w:szCs w:val="19"/>
              </w:rPr>
              <w:alias w:val="Client organisation"/>
              <w:tag w:val="cover-client"/>
              <w:id w:val="195985678"/>
              <w:showingPlcHdr/>
            </w:sdtPr>
            <w:sdtEndPr/>
            <w:sdtContent>
              <w:p>
                <w:pPr>
                  <w:pStyle w:val="AptorisFieldValue"/>
                </w:pPr>
                <w:r>
                  <w:rPr>
                    <w:rStyle w:val="AptorisPrompt"/>
                  </w:rPr>
                  <w:t xml:space="preserve">Enter client organisation</w:t>
                </w:r>
              </w:p>
            </w:sdtContent>
          </w:sdt>
        </w:tc>
      </w:tr>
      <w:tr>
        <w:trPr>
          <w:cantSplit/>
          <w:trHeight w:val="700" w:hRule="atLeast"/>
        </w:trPr>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CLIENT REPRESENTATIVE</w:t>
            </w:r>
          </w:p>
          <w:sdt>
            <w:sdtPr>
              <w:rPr>
                <w:b/>
                <w:bCs/>
                <w:color w:val="0B1F3A"/>
                <w:sz w:val="19"/>
                <w:szCs w:val="19"/>
              </w:rPr>
              <w:alias w:val="Client representative"/>
              <w:tag w:val="cover-rep"/>
              <w:id w:val="1737068057"/>
              <w:showingPlcHdr/>
            </w:sdtPr>
            <w:sdtEndPr/>
            <w:sdtContent>
              <w:p>
                <w:pPr>
                  <w:pStyle w:val="AptorisFieldValue"/>
                </w:pPr>
                <w:r>
                  <w:rPr>
                    <w:rStyle w:val="AptorisPrompt"/>
                  </w:rPr>
                  <w:t xml:space="preserve">Name and role</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CHECKLIST COMPLETED / REVIEWED BY</w:t>
            </w:r>
          </w:p>
          <w:sdt>
            <w:sdtPr>
              <w:rPr>
                <w:b/>
                <w:bCs/>
                <w:color w:val="0B1F3A"/>
                <w:sz w:val="19"/>
                <w:szCs w:val="19"/>
              </w:rPr>
              <w:alias w:val="Checklist completed / reviewed by"/>
              <w:tag w:val="cover-by"/>
              <w:id w:val="1901531910"/>
              <w:showingPlcHdr/>
            </w:sdtPr>
            <w:sdtEndPr/>
            <w:sdtContent>
              <w:p>
                <w:pPr>
                  <w:pStyle w:val="AptorisFieldValue"/>
                </w:pPr>
                <w:r>
                  <w:rPr>
                    <w:rStyle w:val="AptorisPrompt"/>
                  </w:rPr>
                  <w:t xml:space="preserve">Name</w:t>
                </w:r>
              </w:p>
            </w:sdtContent>
          </w:sdt>
        </w:tc>
        <w:tc>
          <w:tcPr>
            <w:tcW w:w="3326" w:type="dxa"/>
            <w:gridSpan w:val="2"/>
            <w:tcBorders>
              <w:top w:val="single" w:sz="4" w:space="0" w:color="E6EAF0"/>
              <w:left w:val="single" w:sz="4" w:space="0" w:color="E6EAF0"/>
              <w:bottom w:val="single" w:sz="4" w:space="0" w:color="E6EAF0"/>
              <w:right w:val="single" w:sz="4" w:space="0" w:color="E6EAF0"/>
            </w:tcBorders>
            <w:shd w:val="clear" w:color="auto" w:fill="FFFFFF"/>
            <w:tcMar>
              <w:top w:w="110" w:type="dxa"/>
              <w:left w:w="200" w:type="dxa"/>
              <w:bottom w:w="110" w:type="dxa"/>
              <w:right w:w="200" w:type="dxa"/>
            </w:tcMar>
            <w:vAlign w:val="top"/>
          </w:tcPr>
          <w:p>
            <w:pPr>
              <w:pStyle w:val="AptorisFieldLabel"/>
            </w:pPr>
            <w:r>
              <w:t xml:space="preserve">ROLE / ORGANISATION</w:t>
            </w:r>
          </w:p>
          <w:sdt>
            <w:sdtPr>
              <w:rPr>
                <w:b/>
                <w:bCs/>
                <w:color w:val="0B1F3A"/>
                <w:sz w:val="19"/>
                <w:szCs w:val="19"/>
              </w:rPr>
              <w:alias w:val="Role / organisation of the person completing or reviewing the checklist"/>
              <w:tag w:val="cover-byrole"/>
              <w:id w:val="1495273113"/>
              <w:showingPlcHdr/>
            </w:sdtPr>
            <w:sdtEndPr/>
            <w:sdtContent>
              <w:p>
                <w:pPr>
                  <w:pStyle w:val="AptorisFieldValue"/>
                </w:pPr>
                <w:r>
                  <w:rPr>
                    <w:rStyle w:val="AptorisPrompt"/>
                  </w:rPr>
                  <w:t xml:space="preserve">Role and organisation</w:t>
                </w:r>
              </w:p>
            </w:sdtContent>
          </w:sdt>
        </w:tc>
      </w:tr>
      <w:tr>
        <w:trPr>
          <w:cantSplit/>
          <w:trHeight w:val="600" w:hRule="atLeast"/>
        </w:trPr>
        <w:tc>
          <w:tcPr>
            <w:tcW w:w="9978" w:type="dxa"/>
            <w:gridSpan w:val="6"/>
            <w:tcBorders>
              <w:top w:val="single" w:sz="4" w:space="0" w:color="E6EAF0"/>
              <w:left w:val="single" w:sz="4" w:space="0" w:color="E6EAF0"/>
              <w:bottom w:val="single" w:sz="4" w:space="0" w:color="E6EAF0"/>
              <w:right w:val="single" w:sz="4" w:space="0" w:color="E6EAF0"/>
            </w:tcBorders>
            <w:shd w:val="clear" w:color="auto" w:fill="FFFFFF"/>
            <w:tcMar>
              <w:top w:w="120" w:type="dxa"/>
              <w:left w:w="200" w:type="dxa"/>
              <w:bottom w:w="120" w:type="dxa"/>
              <w:right w:w="200" w:type="dxa"/>
            </w:tcMar>
            <w:vAlign w:val="top"/>
          </w:tcPr>
          <w:p>
            <w:pPr>
              <w:pStyle w:val="AptorisFieldLabel"/>
            </w:pPr>
            <w:r>
              <w:t xml:space="preserve">CLIENT TYPE</w:t>
            </w:r>
          </w:p>
          <w:p>
            <w:pPr>
              <w:pStyle w:val="AptorisFieldValue"/>
            </w:pPr>
            <w:sdt>
              <w:sdtPr>
                <w:rPr>
                  <w:rFonts w:ascii="MS Gothic" w:eastAsia="MS Gothic" w:hAnsi="MS Gothic" w:hint="eastAsia"/>
                  <w:color w:val="0B1F3A"/>
                  <w:sz w:val="22"/>
                  <w:szCs w:val="22"/>
                </w:rPr>
                <w:alias w:val="Client type: Commercial / non-domestic client"/>
                <w:tag w:val="type-1"/>
                <w:id w:val="13165900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Commercial / non-domestic client      </w:t>
            </w:r>
            <w:sdt>
              <w:sdtPr>
                <w:rPr>
                  <w:rFonts w:ascii="MS Gothic" w:eastAsia="MS Gothic" w:hAnsi="MS Gothic" w:hint="eastAsia"/>
                  <w:color w:val="0B1F3A"/>
                  <w:sz w:val="22"/>
                  <w:szCs w:val="22"/>
                </w:rPr>
                <w:alias w:val="Client type: Domestic client"/>
                <w:tag w:val="type-2"/>
                <w:id w:val="24246035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Domestic client      </w:t>
            </w:r>
            <w:sdt>
              <w:sdtPr>
                <w:rPr>
                  <w:rFonts w:ascii="MS Gothic" w:eastAsia="MS Gothic" w:hAnsi="MS Gothic" w:hint="eastAsia"/>
                  <w:color w:val="0B1F3A"/>
                  <w:sz w:val="22"/>
                  <w:szCs w:val="22"/>
                </w:rPr>
                <w:alias w:val="Client type: More than one client"/>
                <w:tag w:val="type-3"/>
                <w:id w:val="9099896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More than one client      </w:t>
            </w:r>
            <w:sdt>
              <w:sdtPr>
                <w:rPr>
                  <w:rFonts w:ascii="MS Gothic" w:eastAsia="MS Gothic" w:hAnsi="MS Gothic" w:hint="eastAsia"/>
                  <w:color w:val="0B1F3A"/>
                  <w:sz w:val="22"/>
                  <w:szCs w:val="22"/>
                </w:rPr>
                <w:alias w:val="Client type: Other / clarify"/>
                <w:tag w:val="type-4"/>
                <w:id w:val="145332385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Other / clarify:  </w:t>
            </w:r>
            <w:sdt>
              <w:sdtPr>
                <w:alias w:val="Client type: other (clarify)"/>
                <w:tag w:val="type-other"/>
                <w:id w:val="1476415264"/>
                <w:showingPlcHdr/>
              </w:sdtPr>
              <w:sdtEndPr/>
              <w:sdtContent>
                <w:r>
                  <w:rPr>
                    <w:rStyle w:val="AptorisPrompt"/>
                  </w:rPr>
                  <w:t xml:space="preserve">details</w:t>
                </w:r>
              </w:sdtContent>
            </w:sdt>
          </w:p>
        </w:tc>
      </w:tr>
    </w:tbl>
    <w:p>
      <w:pPr>
        <w:pStyle w:val="AptorisSpacer"/>
        <w:spacing w:before="0" w:after="0" w:line="140" w:lineRule="exact"/>
      </w:pPr>
    </w:p>
    <w:tbl>
      <w:tblPr>
        <w:tblW w:w="9978" w:type="dxa"/>
        <w:jc w:val="left"/>
        <w:tblLayout w:type="fixed"/>
        <w:tblCellMar>
          <w:left w:w="0" w:type="dxa"/>
          <w:right w:w="0" w:type="dxa"/>
        </w:tblCellMar>
        <w:tblLook w:val="0600" w:firstRow="0" w:lastRow="0" w:firstColumn="0" w:lastColumn="0" w:noHBand="1" w:noVBand="1"/>
        <w:tblCaption w:val="Project reference, revision and dates"/>
        <w:tblDescription w:val="Project reference, revision, date of this checklist and planned construction start"/>
      </w:tblPr>
      <w:tblGrid>
        <w:gridCol w:w="2700"/>
        <w:gridCol w:w="1800"/>
        <w:gridCol w:w="2400"/>
        <w:gridCol w:w="3078"/>
      </w:tblGrid>
      <w:tr>
        <w:trPr>
          <w:cantSplit/>
          <w:trHeight w:val="640" w:hRule="atLeast"/>
        </w:trPr>
        <w:tc>
          <w:tcPr>
            <w:tcW w:w="27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PROJECT REFERENCE</w:t>
            </w:r>
          </w:p>
          <w:sdt>
            <w:sdtPr>
              <w:rPr>
                <w:b/>
                <w:bCs/>
                <w:color w:val="FFFFFF"/>
                <w:sz w:val="19"/>
                <w:szCs w:val="19"/>
              </w:rPr>
              <w:alias w:val="Project reference"/>
              <w:tag w:val="cover-ref"/>
              <w:id w:val="535844776"/>
              <w:showingPlcHdr/>
            </w:sdtPr>
            <w:sdtEndPr/>
            <w:sdtContent>
              <w:p>
                <w:pPr>
                  <w:pStyle w:val="AptorisStripValue"/>
                </w:pPr>
                <w:r>
                  <w:rPr>
                    <w:rStyle w:val="AptorisPrompt"/>
                    <w:color w:val="9AA8C4"/>
                  </w:rPr>
                  <w:t xml:space="preserve">Enter reference</w:t>
                </w:r>
              </w:p>
            </w:sdtContent>
          </w:sdt>
        </w:tc>
        <w:tc>
          <w:tcPr>
            <w:tcW w:w="18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REVISION</w:t>
            </w:r>
          </w:p>
          <w:sdt>
            <w:sdtPr>
              <w:rPr>
                <w:b/>
                <w:bCs/>
                <w:color w:val="FFFFFF"/>
                <w:sz w:val="19"/>
                <w:szCs w:val="19"/>
              </w:rPr>
              <w:alias w:val="Revision"/>
              <w:tag w:val="cover-rev"/>
              <w:id w:val="1753435659"/>
              <w:showingPlcHdr/>
            </w:sdtPr>
            <w:sdtEndPr/>
            <w:sdtContent>
              <w:p>
                <w:pPr>
                  <w:pStyle w:val="AptorisStripValue"/>
                </w:pPr>
                <w:r>
                  <w:rPr>
                    <w:rStyle w:val="AptorisPrompt"/>
                    <w:color w:val="9AA8C4"/>
                  </w:rPr>
                  <w:t xml:space="preserve">Enter revision</w:t>
                </w:r>
              </w:p>
            </w:sdtContent>
          </w:sdt>
        </w:tc>
        <w:tc>
          <w:tcPr>
            <w:tcW w:w="2400"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DATE</w:t>
            </w:r>
          </w:p>
          <w:p>
            <w:pPr>
              <w:pStyle w:val="AptorisStripValue"/>
            </w:pPr>
            <w:sdt>
              <w:sdtPr>
                <w:rPr>
                  <w:b/>
                  <w:bCs/>
                  <w:color w:val="FFFFFF"/>
                  <w:sz w:val="19"/>
                  <w:szCs w:val="19"/>
                </w:rPr>
                <w:alias w:val="Date of this checklist"/>
                <w:tag w:val="cover-date"/>
                <w:id w:val="970297887"/>
                <w:showingPlcHdr/>
                <w:date>
                  <w:dateFormat w:val="dd/MM/yyyy"/>
                  <w:lid w:val="en-GB"/>
                  <w:storeMappedDataAs w:val="dateTime"/>
                  <w:calendar w:val="gregorian"/>
                </w:date>
              </w:sdtPr>
              <w:sdtEndPr/>
              <w:sdtContent>
                <w:r>
                  <w:rPr>
                    <w:rStyle w:val="AptorisPrompt"/>
                    <w:color w:val="9AA8C4"/>
                  </w:rPr>
                  <w:t xml:space="preserve">DD/MM/YYYY</w:t>
                </w:r>
              </w:sdtContent>
            </w:sdt>
          </w:p>
        </w:tc>
        <w:tc>
          <w:tcPr>
            <w:tcW w:w="3078" w:type="dxa"/>
            <w:tcBorders>
              <w:top w:val="single" w:sz="6" w:space="0" w:color="2C3E55"/>
              <w:left w:val="single" w:sz="6" w:space="0" w:color="2C3E55"/>
              <w:bottom w:val="single" w:sz="6" w:space="0" w:color="2C3E55"/>
              <w:right w:val="single" w:sz="6" w:space="0" w:color="2C3E55"/>
            </w:tcBorders>
            <w:shd w:val="clear" w:color="auto" w:fill="0A1F3A"/>
            <w:tcMar>
              <w:top w:w="120" w:type="dxa"/>
              <w:left w:w="200" w:type="dxa"/>
              <w:bottom w:w="120" w:type="dxa"/>
              <w:right w:w="200" w:type="dxa"/>
            </w:tcMar>
            <w:vAlign w:val="top"/>
          </w:tcPr>
          <w:p>
            <w:pPr>
              <w:pStyle w:val="AptorisStripLabel"/>
            </w:pPr>
            <w:r>
              <w:t xml:space="preserve">PLANNED CONSTRUCTION START</w:t>
            </w:r>
          </w:p>
          <w:p>
            <w:pPr>
              <w:pStyle w:val="AptorisStripValue"/>
            </w:pPr>
            <w:sdt>
              <w:sdtPr>
                <w:rPr>
                  <w:b/>
                  <w:bCs/>
                  <w:color w:val="FFFFFF"/>
                  <w:sz w:val="19"/>
                  <w:szCs w:val="19"/>
                </w:rPr>
                <w:alias w:val="Planned construction start"/>
                <w:tag w:val="cover-start"/>
                <w:id w:val="1207942496"/>
                <w:showingPlcHdr/>
                <w:date>
                  <w:dateFormat w:val="dd/MM/yyyy"/>
                  <w:lid w:val="en-GB"/>
                  <w:storeMappedDataAs w:val="dateTime"/>
                  <w:calendar w:val="gregorian"/>
                </w:date>
              </w:sdtPr>
              <w:sdtEndPr/>
              <w:sdtContent>
                <w:r>
                  <w:rPr>
                    <w:rStyle w:val="AptorisPrompt"/>
                    <w:color w:val="9AA8C4"/>
                  </w:rPr>
                  <w:t xml:space="preserve">DD/MM/YYYY</w:t>
                </w:r>
              </w:sdtContent>
            </w:sdt>
          </w:p>
        </w:tc>
      </w:tr>
    </w:tbl>
    <w:p>
      <w:pPr>
        <w:pStyle w:val="AptorisSpacer"/>
        <w:spacing w:before="0" w:after="0" w:line="160" w:lineRule="exact"/>
      </w:pPr>
    </w:p>
    <w:p>
      <w:pPr>
        <w:pStyle w:val="AptorisGuidanceLabel"/>
      </w:pPr>
      <w:r>
        <w:t xml:space="preserve">ABOUT THIS CHECKLIST • DELETE BEFORE ISSUE</w:t>
      </w:r>
    </w:p>
    <w:p>
      <w:pPr>
        <w:pStyle w:val="AptorisGuidanceText"/>
      </w:pPr>
      <w:r>
        <w:t xml:space="preserve">CDM 2015 places duties on clients because their decisions about how a project is organised, resourced and timed can significantly affect health and safety.</w:t>
      </w:r>
    </w:p>
    <w:p>
      <w:pPr>
        <w:pStyle w:val="AptorisGuidanceText"/>
      </w:pPr>
      <w:r>
        <w:t xml:space="preserve">This checklist is designed primarily for commercial or non-domestic clients who retain the client duties under CDM 2015. Domestic-client duties are modified by Regulation 7 and are generally carried out by the contractor, Principal Contractor or, where agreed in writing, the Principal Designer.</w:t>
      </w:r>
    </w:p>
    <w:p>
      <w:pPr>
        <w:pStyle w:val="AptorisGuidanceText"/>
      </w:pPr>
      <w:r>
        <w:t xml:space="preserve">Use the checklist as a practical review aid. It is not a statutory form, and completing it does not by itself demonstrate compliance.</w:t>
      </w:r>
    </w:p>
    <w:p>
      <w:pPr>
        <w:pStyle w:val="AptorisGuidanceText"/>
      </w:pPr>
      <w:r>
        <w:t xml:space="preserve">The checklist does not replace the Pre-Construction Information, Construction Phase Plan, Health and Safety File, F10 notification or the duties of designers and contractors.</w:t>
      </w:r>
    </w:p>
    <w:p>
      <w:pPr>
        <w:pStyle w:val="AptorisGuidanceText"/>
      </w:pPr>
      <w:r>
        <w:t xml:space="preserve">Separate duties may apply under other legislation. This checklist focuses on CDM 2015.</w:t>
      </w:r>
    </w:p>
    <w:p>
      <w:pPr>
        <w:pStyle w:val="AptorisGuidanceText"/>
      </w:pPr>
      <w:r>
        <w:t xml:space="preserve">Prompts clear when you type. Guidance boxes may be deleted before issue.</w:t>
      </w:r>
    </w:p>
    <w:p>
      <w:pPr>
        <w:pStyle w:val="AptorisGuidanceSource"/>
      </w:pPr>
      <w:r>
        <w:t xml:space="preserve">Sources: CDM 2015 regulations 2 and 4 to 8; HSE L153 Managing health and safety in construction, paragraphs 23 to 61; HSE guidance for commercial and domestic clients.</w:t>
      </w:r>
    </w:p>
    <w:p>
      <w:pPr>
        <w:pStyle w:val="AptorisSpacer"/>
        <w:spacing w:before="0" w:after="0" w:line="160" w:lineRule="exact"/>
      </w:pPr>
    </w:p>
    <w:p>
      <w:pPr>
        <w:pStyle w:val="Heading1"/>
        <w:pageBreakBefore/>
        <w:spacing w:before="0"/>
      </w:pPr>
      <w:r>
        <w:t xml:space="preserve">Project set-up</w:t>
      </w:r>
    </w:p>
    <w:p>
      <w:pPr>
        <w:pStyle w:val="AptorisNormalKeep"/>
      </w:pPr>
      <w:r>
        <w:t xml:space="preserve">Record the basic facts that decide which duties and sections apply. If this is a domestic-client project, complete Section 9 first.</w:t>
      </w:r>
    </w:p>
    <w:tbl>
      <w:tblPr>
        <w:tblW w:w="9978" w:type="dxa"/>
        <w:jc w:val="left"/>
        <w:tblLayout w:type="fixed"/>
        <w:tblCellMar>
          <w:left w:w="0" w:type="dxa"/>
          <w:right w:w="0" w:type="dxa"/>
        </w:tblCellMar>
        <w:tblLook w:val="0600" w:firstRow="0" w:lastRow="0" w:firstColumn="0" w:lastColumn="0" w:noHBand="1" w:noVBand="1"/>
        <w:tblCaption w:val="Project set-up"/>
        <w:tblDescription w:val="Project description, client, lead contact, number of clients and contractors, construction start, duration, peak workers, person-days, and whether the project is notifiable"/>
      </w:tblPr>
      <w:tblGrid>
        <w:gridCol w:w="3300"/>
        <w:gridCol w:w="6678"/>
      </w:tblGrid>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Project description</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description"/>
              <w:tag w:val="su-desc"/>
              <w:id w:val="1424796662"/>
              <w:showingPlcHdr/>
            </w:sdtPr>
            <w:sdtEndPr/>
            <w:sdtContent>
              <w:p>
                <w:pPr>
                  <w:pStyle w:val="AptorisTableText"/>
                </w:pPr>
                <w:r>
                  <w:rPr>
                    <w:rStyle w:val="AptorisPrompt"/>
                  </w:rPr>
                  <w:t xml:space="preserve">Briefly describe the construction work</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Client organisation</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organisation"/>
              <w:tag w:val="su-client"/>
              <w:id w:val="1102612075"/>
              <w:showingPlcHdr/>
            </w:sdtPr>
            <w:sdtEndPr/>
            <w:sdtContent>
              <w:p>
                <w:pPr>
                  <w:pStyle w:val="AptorisTableText"/>
                </w:pPr>
                <w:r>
                  <w:rPr>
                    <w:rStyle w:val="AptorisPrompt"/>
                  </w:rPr>
                  <w:t xml:space="preserve">The person or organisation for whom the project is carried out</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Named client representative / lead contact</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Named client representative / lead contact"/>
              <w:tag w:val="su-lead"/>
              <w:id w:val="513979304"/>
              <w:showingPlcHdr/>
            </w:sdtPr>
            <w:sdtEndPr/>
            <w:sdtContent>
              <w:p>
                <w:pPr>
                  <w:pStyle w:val="AptorisTableText"/>
                </w:pPr>
                <w:r>
                  <w:rPr>
                    <w:rStyle w:val="AptorisPrompt"/>
                  </w:rPr>
                  <w:t xml:space="preserve">Name and role</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Number of clients</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Number of clients"/>
              <w:tag w:val="su-nclients"/>
              <w:id w:val="1808757253"/>
              <w:showingPlcHdr/>
            </w:sdtPr>
            <w:sdtEndPr/>
            <w:sdtContent>
              <w:p>
                <w:pPr>
                  <w:pStyle w:val="AptorisTableText"/>
                </w:pPr>
                <w:r>
                  <w:rPr>
                    <w:rStyle w:val="AptorisPrompt"/>
                  </w:rPr>
                  <w:t xml:space="preserve">One, or how many (see Section 8)</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Expected number of contractors</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xpected number of contractors"/>
              <w:tag w:val="su-ncon"/>
              <w:id w:val="2030739849"/>
              <w:showingPlcHdr/>
            </w:sdtPr>
            <w:sdtEndPr/>
            <w:sdtContent>
              <w:p>
                <w:pPr>
                  <w:pStyle w:val="AptorisTableText"/>
                </w:pPr>
                <w:r>
                  <w:rPr>
                    <w:rStyle w:val="AptorisPrompt"/>
                  </w:rPr>
                  <w:t xml:space="preserve">Number, or a description</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Is more than one contractor reasonably foreseeable?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More than one contractor reasonably foreseeable: Yes"/>
                <w:tag w:val="su-foreseeable-1"/>
                <w:id w:val="138513796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More than one contractor reasonably foreseeable: No"/>
                <w:tag w:val="su-foreseeable-2"/>
                <w:id w:val="49986858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More than one contractor reasonably foreseeable: To confirm"/>
                <w:tag w:val="su-foreseeable-3"/>
                <w:id w:val="16108731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Construction start</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nstruction start"/>
              <w:tag w:val="su-start"/>
              <w:id w:val="1300972514"/>
              <w:showingPlcHdr/>
            </w:sdtPr>
            <w:sdtEndPr/>
            <w:sdtContent>
              <w:p>
                <w:pPr>
                  <w:pStyle w:val="AptorisTableText"/>
                </w:pPr>
                <w:r>
                  <w:rPr>
                    <w:rStyle w:val="AptorisPrompt"/>
                  </w:rPr>
                  <w:t xml:space="preserve">Planned date and how firm it is</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Estimated construction duration</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stimated construction duration"/>
              <w:tag w:val="su-duration"/>
              <w:id w:val="975031524"/>
              <w:showingPlcHdr/>
            </w:sdtPr>
            <w:sdtEndPr/>
            <w:sdtContent>
              <w:p>
                <w:pPr>
                  <w:pStyle w:val="AptorisTableText"/>
                </w:pPr>
                <w:r>
                  <w:rPr>
                    <w:rStyle w:val="AptorisPrompt"/>
                  </w:rPr>
                  <w:t xml:space="preserve">In working days</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Estimated peak workers</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stimated peak workers working simultaneously"/>
              <w:tag w:val="su-peak"/>
              <w:id w:val="1313377896"/>
              <w:showingPlcHdr/>
            </w:sdtPr>
            <w:sdtEndPr/>
            <w:sdtContent>
              <w:p>
                <w:pPr>
                  <w:pStyle w:val="AptorisTableText"/>
                </w:pPr>
                <w:r>
                  <w:rPr>
                    <w:rStyle w:val="AptorisPrompt"/>
                  </w:rPr>
                  <w:t xml:space="preserve">Most workers on site at the same time</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Estimated person-days</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stimated person-days"/>
              <w:tag w:val="su-pdays"/>
              <w:id w:val="1815547409"/>
              <w:showingPlcHdr/>
            </w:sdtPr>
            <w:sdtEndPr/>
            <w:sdtContent>
              <w:p>
                <w:pPr>
                  <w:pStyle w:val="AptorisTableText"/>
                </w:pPr>
                <w:r>
                  <w:rPr>
                    <w:rStyle w:val="AptorisPrompt"/>
                  </w:rPr>
                  <w:t xml:space="preserve">Total person-days of construction work</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Notifiable under Regulation 6?</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rPr>
                  <w:rFonts w:ascii="MS Gothic" w:eastAsia="MS Gothic" w:hAnsi="MS Gothic" w:hint="eastAsia"/>
                  <w:color w:val="0B1F3A"/>
                  <w:sz w:val="22"/>
                  <w:szCs w:val="22"/>
                </w:rPr>
                <w:alias w:val="Notifiable under Regulation 6: Yes"/>
                <w:tag w:val="su-notifiable-1"/>
                <w:id w:val="105024573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Notifiable under Regulation 6: No"/>
                <w:tag w:val="su-notifiable-2"/>
                <w:id w:val="13722332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Notifiable under Regulation 6: To confirm"/>
                <w:tag w:val="su-notifiable-3"/>
                <w:id w:val="79567919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p>
        </w:tc>
      </w:tr>
    </w:tbl>
    <w:p>
      <w:pPr>
        <w:pStyle w:val="AptorisSpacer"/>
        <w:keepNext/>
        <w:spacing w:before="0" w:after="0" w:line="120" w:lineRule="exact"/>
      </w:pPr>
    </w:p>
    <w:p>
      <w:pPr>
        <w:pStyle w:val="AptorisKeyStatement"/>
      </w:pPr>
      <w:r>
        <w:t xml:space="preserve">Notifiable if the work is scheduled to last longer than 30 working days AND have more than 20 workers working simultaneously at any point, OR exceed 500 person-days.</w:t>
      </w:r>
    </w:p>
    <w:p>
      <w:pPr>
        <w:pStyle w:val="AptorisSpacer"/>
        <w:spacing w:before="0" w:after="0" w:line="140" w:lineRule="exact"/>
      </w:pPr>
    </w:p>
    <w:p>
      <w:pPr>
        <w:pStyle w:val="AptorisGuidanceLabel"/>
      </w:pPr>
      <w:r>
        <w:t xml:space="preserve">GUIDANCE • DELETE BEFORE ISSUE</w:t>
      </w:r>
    </w:p>
    <w:p>
      <w:pPr>
        <w:pStyle w:val="AptorisGuidanceText"/>
      </w:pPr>
      <w:r>
        <w:t xml:space="preserve">A working day is any day on which construction work takes place, including weekends and bank holidays. Recheck if the scope changes. The Aptoris F10 Notification Calculator can help check the thresholds; it is guidance only, not the legal test.</w:t>
      </w:r>
    </w:p>
    <w:p>
      <w:pPr>
        <w:pStyle w:val="AptorisGuidanceSource"/>
      </w:pPr>
      <w:r>
        <w:t xml:space="preserve">Sources: CDM 2015 regulations 2(1) and 6(1); HSE L153 paragraphs 47 and 48.</w:t>
      </w:r>
    </w:p>
    <w:p>
      <w:pPr>
        <w:pStyle w:val="AptorisSpacer"/>
        <w:spacing w:before="0" w:after="0" w:line="160" w:lineRule="exact"/>
      </w:pPr>
    </w:p>
    <w:p>
      <w:pPr>
        <w:pStyle w:val="AptorisPanel"/>
      </w:pPr>
      <w:r>
        <w:rPr>
          <w:b/>
          <w:bCs/>
        </w:rPr>
        <w:t xml:space="preserve">CDM 2015 scope: </w:t>
      </w:r>
      <w:r>
        <w:t xml:space="preserve">This checklist covers the client’s duties under CDM 2015. Separate client and dutyholder requirements may apply under the Building Regulations and other legislation. In England, the CDM Principal Designer role is legally distinct from the Building Regulations Principal Designer role, even where the same organisation may hold both appointments.</w:t>
      </w:r>
    </w:p>
    <w:p>
      <w:pPr>
        <w:pStyle w:val="AptorisSpacer"/>
        <w:spacing w:before="0" w:after="0" w:line="60" w:lineRule="exact"/>
      </w:pPr>
    </w:p>
    <w:p>
      <w:pPr>
        <w:pStyle w:val="Heading1"/>
      </w:pPr>
      <w:r>
        <w:t xml:space="preserve">1. Suitable project arrangements</w:t>
      </w:r>
    </w:p>
    <w:p>
      <w:pPr>
        <w:pStyle w:val="AptorisNormalKeep"/>
      </w:pPr>
      <w:r>
        <w:t xml:space="preserve">Regulation 4(1) to (3). Arrangements should be proportionate to the size of the project and the risks involved.</w:t>
      </w:r>
    </w:p>
    <w:tbl>
      <w:tblPr>
        <w:tblW w:w="9978" w:type="dxa"/>
        <w:jc w:val="left"/>
        <w:tblLayout w:type="fixed"/>
        <w:tblCellMar>
          <w:left w:w="0" w:type="dxa"/>
          <w:right w:w="0" w:type="dxa"/>
        </w:tblCellMar>
        <w:tblLook w:val="04A0" w:firstRow="1" w:lastRow="0" w:firstColumn="1" w:lastColumn="0" w:noHBand="0" w:noVBand="1"/>
        <w:tblCaption w:val="Section 1 checklist: Suitable project arrangements"/>
        <w:tblDescription w:val="Requirement or check, what to confirm, tick boxes for Done (Reviewed / current for ongoing duties)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Management arrangements: </w:t>
            </w:r>
            <w:r>
              <w:t xml:space="preserve">Suitable arrangements have been made for managing the project.</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Record how the project will be organised and who will support the client in managing CDM duties.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Management arrangements: done"/>
                <w:tag w:val="s1-arrangements-done"/>
                <w:id w:val="18218799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Management arrangements: not applicable"/>
                <w:tag w:val="s1-arrangements-na"/>
                <w:id w:val="5279063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1, Management arrangements: evidence, reference or action"/>
              <w:tag w:val="s1-arrangements"/>
              <w:id w:val="127320002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Sufficient time: </w:t>
            </w:r>
            <w:r>
              <w:t xml:space="preserve">Sufficient time has been allocated for the project and its key stages.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Consider design, pre-construction planning, mobilisation and construction.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Sufficient time: done"/>
                <w:tag w:val="s1-time-done"/>
                <w:id w:val="15419434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Sufficient time: not applicable"/>
                <w:tag w:val="s1-time-na"/>
                <w:id w:val="11760554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1, Sufficient time: evidence, reference or action"/>
              <w:tag w:val="s1-time"/>
              <w:id w:val="21850986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Sufficient resources: </w:t>
            </w:r>
            <w:r>
              <w:t xml:space="preserve">Sufficient resources have been allocated to enable the project to be managed safely.</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Consider people, budget, information and advice, in proportion to the project and its risks.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Sufficient resources: done"/>
                <w:tag w:val="s1-resources-done"/>
                <w:id w:val="14601646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Sufficient resources: not applicable"/>
                <w:tag w:val="s1-resources-na"/>
                <w:id w:val="28536921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1, Sufficient resources: evidence, reference or action"/>
              <w:tag w:val="s1-resources"/>
              <w:id w:val="32166944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Welfare: </w:t>
            </w:r>
            <w:r>
              <w:t xml:space="preserve">Arrangements are capable of ensuring the welfare facilities required by Schedule 2 are provided for construction workers.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Who will provide welfare facilities, and from when. The client does not need to design the layout.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Welfare: done"/>
                <w:tag w:val="s1-welfare-done"/>
                <w:id w:val="197984172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Welfare: not applicable"/>
                <w:tag w:val="s1-welfare-na"/>
                <w:id w:val="147510068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1, Welfare: evidence, reference or action"/>
              <w:tag w:val="s1-welfare"/>
              <w:id w:val="258267831"/>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Maintain and review: </w:t>
            </w:r>
            <w:r>
              <w:t xml:space="preserve">The client arrangements will be maintained and reviewed throughout the project.</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Record how the client will review whether the arrangements remain suitable as the project changes.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Maintain and review: reviewed / current"/>
                <w:tag w:val="s1-review-done"/>
                <w:id w:val="12302824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1, Maintain and review: not applicable"/>
                <w:tag w:val="s1-review-na"/>
                <w:id w:val="17594458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1, Maintain and review: evidence, reference or action"/>
              <w:tag w:val="s1-review"/>
              <w:id w:val="1571760318"/>
              <w:showingPlcHdr/>
            </w:sdtPr>
            <w:sdtEndPr/>
            <w:sdtContent>
              <w:p>
                <w:pPr>
                  <w:pStyle w:val="AptorisTableText"/>
                </w:pPr>
                <w:r>
                  <w:rPr>
                    <w:rStyle w:val="AptorisPrompt"/>
                  </w:rPr>
                  <w:t xml:space="preserve">Reference, owner or action</w:t>
                </w:r>
              </w:p>
            </w:sdtContent>
          </w:sdt>
        </w:tc>
      </w:tr>
    </w:tbl>
    <w:p>
      <w:pPr>
        <w:pStyle w:val="AptorisSpacer"/>
        <w:spacing w:before="0" w:after="0" w:line="80" w:lineRule="exact"/>
      </w:pPr>
    </w:p>
    <w:p>
      <w:pPr>
        <w:pStyle w:val="AptorisPanel"/>
      </w:pPr>
      <w:r>
        <w:rPr>
          <w:b/>
          <w:bCs/>
        </w:rPr>
        <w:t xml:space="preserve">Getting help: </w:t>
      </w:r>
      <w:r>
        <w:t xml:space="preserve">A client may obtain help with these arrangements, for example from the Principal Designer or another competent adviser. The duties in this checklist remain the client’s, except where Sections 8 or 9 apply.</w:t>
      </w:r>
    </w:p>
    <w:p>
      <w:pPr>
        <w:pStyle w:val="Heading1"/>
      </w:pPr>
      <w:r>
        <w:t xml:space="preserve">2. Appointments and capability</w:t>
      </w:r>
    </w:p>
    <w:tbl>
      <w:tblPr>
        <w:tblW w:w="9978" w:type="dxa"/>
        <w:jc w:val="left"/>
        <w:tblLayout w:type="fixed"/>
        <w:tblCellMar>
          <w:left w:w="0" w:type="dxa"/>
          <w:right w:w="0" w:type="dxa"/>
        </w:tblCellMar>
        <w:tblLook w:val="0600" w:firstRow="0" w:lastRow="0" w:firstColumn="0" w:lastColumn="0" w:noHBand="1" w:noVBand="1"/>
        <w:tblCaption w:val="Section 2 key decision"/>
        <w:tblDescription w:val="More than one contractor involved or reasonably foreseeable? Tick boxes: Yes, No, To confirm"/>
      </w:tblPr>
      <w:tblGrid>
        <w:gridCol w:w="3300"/>
        <w:gridCol w:w="6678"/>
      </w:tblGrid>
      <w:tr>
        <w:trPr>
          <w:cantSplit/>
          <w:trHeight w:val="400" w:hRule="atLeast"/>
        </w:trPr>
        <w:tc>
          <w:tcPr>
            <w:tcW w:w="33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center"/>
          </w:tcPr>
          <w:p>
            <w:pPr>
              <w:pStyle w:val="AptorisTableText"/>
            </w:pPr>
            <w:r>
              <w:rPr>
                <w:b/>
                <w:bCs/>
              </w:rPr>
              <w:t xml:space="preserve">More than one contractor involved or reasonably foreseeable?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sdt>
              <w:sdtPr>
                <w:rPr>
                  <w:rFonts w:ascii="MS Gothic" w:eastAsia="MS Gothic" w:hAnsi="MS Gothic" w:hint="eastAsia"/>
                  <w:color w:val="0B1F3A"/>
                  <w:sz w:val="22"/>
                  <w:szCs w:val="22"/>
                </w:rPr>
                <w:alias w:val="More than one contractor: Yes"/>
                <w:tag w:val="s2-decision-1"/>
                <w:id w:val="126505372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More than one contractor: No"/>
                <w:tag w:val="s2-decision-2"/>
                <w:id w:val="10815453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More than one contractor: To confirm"/>
                <w:tag w:val="s2-decision-3"/>
                <w:id w:val="14290340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r>
              <w:rPr>
                <w:color w:val="3D4863"/>
                <w:sz w:val="16"/>
                <w:szCs w:val="16"/>
              </w:rPr>
              <w:t xml:space="preserve">      If yes, complete the rows below.</w:t>
            </w:r>
          </w:p>
        </w:tc>
      </w:tr>
    </w:tbl>
    <w:p>
      <w:pPr>
        <w:pStyle w:val="AptorisSpacer"/>
        <w:keepNext/>
        <w:spacing w:before="0" w:after="0" w:line="100" w:lineRule="exact"/>
      </w:pPr>
    </w:p>
    <w:tbl>
      <w:tblPr>
        <w:tblW w:w="9978" w:type="dxa"/>
        <w:jc w:val="left"/>
        <w:tblLayout w:type="fixed"/>
        <w:tblCellMar>
          <w:left w:w="0" w:type="dxa"/>
          <w:right w:w="0" w:type="dxa"/>
        </w:tblCellMar>
        <w:tblLook w:val="04A0" w:firstRow="1" w:lastRow="0" w:firstColumn="1" w:lastColumn="0" w:noHBand="0" w:noVBand="1"/>
        <w:tblCaption w:val="Section 2 checklist: Principal Designer and Principal Contractor appointments"/>
        <w:tblDescription w:val="Requirement or check, what to confirm, tick boxes for Done (Reviewed / current for ongoing duties)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Principal Designer: </w:t>
            </w:r>
            <w:r>
              <w:t xml:space="preserve">A Principal Designer has been appointed in writing.</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Regulation 5(1)(a). Record the written appointment and its date.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Principal Designer: done"/>
                <w:tag w:val="s2-pd-done"/>
                <w:id w:val="107940150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Principal Designer: not applicable"/>
                <w:tag w:val="s2-pd-na"/>
                <w:id w:val="8716763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Principal Designer: evidence, reference or action"/>
              <w:tag w:val="s2-pd"/>
              <w:id w:val="131818746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Principal Designer: correct role-holder: </w:t>
            </w:r>
            <w:r>
              <w:t xml:space="preserve">The appointed Principal Designer is a designer with control over the pre-construction phase.</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Check the appointee is a designer who can control the pre-construction phase.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Principal Designer: correct role-holder: done"/>
                <w:tag w:val="s2-pdrole-done"/>
                <w:id w:val="127029498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Principal Designer: correct role-holder: not applicable"/>
                <w:tag w:val="s2-pdrole-na"/>
                <w:id w:val="2498639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Principal Designer: correct role-holder: evidence, reference or action"/>
              <w:tag w:val="s2-pdrole"/>
              <w:id w:val="102278287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Principal Contractor: </w:t>
            </w:r>
            <w:r>
              <w:t xml:space="preserve">A Principal Contractor has been appointed in writing.</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Regulation 5(1)(b). Record the written appointment and its date.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Principal Contractor: done"/>
                <w:tag w:val="s2-pc-done"/>
                <w:id w:val="191745999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Principal Contractor: not applicable"/>
                <w:tag w:val="s2-pc-na"/>
                <w:id w:val="14506288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Principal Contractor: evidence, reference or action"/>
              <w:tag w:val="s2-pc"/>
              <w:id w:val="164838610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Principal Contractor: correct role-holder: </w:t>
            </w:r>
            <w:r>
              <w:t xml:space="preserve">The appointed Principal Contractor is a contractor able to plan, manage, monitor and coordinate the construction phase.</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Regulation 5(1)(b) requires a contractor. The role carries the duties in regulations 12 to 14.</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Principal Contractor: correct role-holder: done"/>
                <w:tag w:val="s2-pcrole-done"/>
                <w:id w:val="17370711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Principal Contractor: correct role-holder: not applicable"/>
                <w:tag w:val="s2-pcrole-na"/>
                <w:id w:val="13892932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Principal Contractor: correct role-holder: evidence, reference or action"/>
              <w:tag w:val="s2-pcrole"/>
              <w:id w:val="35640654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Timing: </w:t>
            </w:r>
            <w:r>
              <w:t xml:space="preserve">Both appointments are made as soon as practicable and, in any event, before the construction phase begins.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Early appointment gives each time to carry out their duties, including the pre-construction information and the plan.</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Timing: done"/>
                <w:tag w:val="s2-timing-done"/>
                <w:id w:val="15241687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Timing: not applicable"/>
                <w:tag w:val="s2-timing-na"/>
                <w:id w:val="5797463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Timing: evidence, reference or action"/>
              <w:tag w:val="s2-timing"/>
              <w:id w:val="1556037520"/>
              <w:showingPlcHdr/>
            </w:sdtPr>
            <w:sdtEndPr/>
            <w:sdtContent>
              <w:p>
                <w:pPr>
                  <w:pStyle w:val="AptorisTableText"/>
                </w:pPr>
                <w:r>
                  <w:rPr>
                    <w:rStyle w:val="AptorisPrompt"/>
                  </w:rPr>
                  <w:t xml:space="preserve">Reference, owner or action</w:t>
                </w:r>
              </w:p>
            </w:sdtContent>
          </w:sdt>
        </w:tc>
      </w:tr>
    </w:tbl>
    <w:p>
      <w:pPr>
        <w:pStyle w:val="AptorisNote"/>
      </w:pPr>
      <w:r>
        <w:t xml:space="preserve">The Aptoris Principal Designer and Principal Contractor Appointment Letters can be used to make the appointments; this checklist only records them.</w:t>
      </w:r>
    </w:p>
    <w:p>
      <w:pPr>
        <w:pStyle w:val="AptorisPanel"/>
      </w:pPr>
      <w:r>
        <w:rPr>
          <w:b/>
          <w:bCs/>
        </w:rPr>
        <w:t xml:space="preserve">Only one contractor: </w:t>
      </w:r>
      <w:r>
        <w:t xml:space="preserve">Where there is only one contractor, Regulation 5 does not require appointment of a Principal Designer or Principal Contractor solely for that reason. The client still has the relevant Regulation 4 duties, including ensuring a Construction Phase Plan is drawn up before the construction phase begins.</w:t>
      </w:r>
    </w:p>
    <w:p>
      <w:pPr>
        <w:pStyle w:val="AptorisSpacer"/>
        <w:spacing w:before="0" w:after="0" w:line="60" w:lineRule="exact"/>
      </w:pPr>
    </w:p>
    <w:p>
      <w:pPr>
        <w:pStyle w:val="AptorisPanel"/>
      </w:pPr>
      <w:r>
        <w:rPr>
          <w:b/>
          <w:bCs/>
        </w:rPr>
        <w:t xml:space="preserve">Failure to appoint: </w:t>
      </w:r>
      <w:r>
        <w:t xml:space="preserve">If a client who is required to appoint a Principal Designer or Principal Contractor fails to do so, the client must fulfil the relevant duties of that role.</w:t>
      </w:r>
    </w:p>
    <w:p>
      <w:pPr>
        <w:pStyle w:val="Heading2"/>
      </w:pPr>
      <w:r>
        <w:t xml:space="preserve">Reasonable steps before appointment</w:t>
      </w:r>
    </w:p>
    <w:p>
      <w:pPr>
        <w:pStyle w:val="AptorisNormalKeep"/>
      </w:pPr>
      <w:r>
        <w:t xml:space="preserve">Regulation 8(3) applies whenever the client appoints a designer or contractor, on any project. The steps should be sensible and proportionate to the complexity of the project and the risks involved.</w:t>
      </w:r>
    </w:p>
    <w:tbl>
      <w:tblPr>
        <w:tblW w:w="9978" w:type="dxa"/>
        <w:jc w:val="left"/>
        <w:tblLayout w:type="fixed"/>
        <w:tblCellMar>
          <w:left w:w="0" w:type="dxa"/>
          <w:right w:w="0" w:type="dxa"/>
        </w:tblCellMar>
        <w:tblLook w:val="04A0" w:firstRow="1" w:lastRow="0" w:firstColumn="1" w:lastColumn="0" w:noHBand="0" w:noVBand="1"/>
        <w:tblCaption w:val="Section 2 checklist: reasonable steps before appointment"/>
        <w:tblDescription w:val="Requirement or check, what to confirm, tick boxes for Done (Reviewed / current for ongoing duties)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Skills, knowledge and experience: </w:t>
            </w:r>
            <w:r>
              <w:t xml:space="preserve">Relevant skills, knowledge and experience have been considered.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For example, experience of similar work and of managing its risks.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Skills, knowledge and experience: done"/>
                <w:tag w:val="s2-ske-done"/>
                <w:id w:val="11787826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Skills, knowledge and experience: not applicable"/>
                <w:tag w:val="s2-ske-na"/>
                <w:id w:val="206966277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Skills, knowledge and experience: evidence, reference or action"/>
              <w:tag w:val="s2-ske"/>
              <w:id w:val="180151474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Organisational capability: </w:t>
            </w:r>
            <w:r>
              <w:t xml:space="preserve">Organisational capability has been considered where an organisation is being appointed.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The policies, systems, resources and people needed to deliver the role safely.</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Organisational capability: done"/>
                <w:tag w:val="s2-org-done"/>
                <w:id w:val="13806415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Organisational capability: not applicable"/>
                <w:tag w:val="s2-org-na"/>
                <w:id w:val="3127152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Organisational capability: evidence, reference or action"/>
              <w:tag w:val="s2-org"/>
              <w:id w:val="73108317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Scope of role: </w:t>
            </w:r>
            <w:r>
              <w:t xml:space="preserve">The scope of the role is understood by the client and the appointee.</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For example, set out in the appointment or the scope of services.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Scope of role: done"/>
                <w:tag w:val="s2-scope-done"/>
                <w:id w:val="20005053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Scope of role: not applicable"/>
                <w:tag w:val="s2-scope-na"/>
                <w:id w:val="13099744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Scope of role: evidence, reference or action"/>
              <w:tag w:val="s2-scope"/>
              <w:id w:val="122035075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Resources for the appointment: </w:t>
            </w:r>
            <w:r>
              <w:t xml:space="preserve">Time and resources for the appointment have been considered.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Including enough time for the appointee to carry out the role.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Resources for the appointment: done"/>
                <w:tag w:val="s2-res-done"/>
                <w:id w:val="12439660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Resources for the appointment: not applicable"/>
                <w:tag w:val="s2-res-na"/>
                <w:id w:val="10369959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Resources for the appointment: evidence, reference or action"/>
              <w:tag w:val="s2-res"/>
              <w:id w:val="179614187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Basis for the decision: </w:t>
            </w:r>
            <w:r>
              <w:t xml:space="preserve">The evidence or basis for the client’s decision has been recorded proportionately.</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Avoid excessive or duplicated paperwork.</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Basis for the decision: done"/>
                <w:tag w:val="s2-basis-done"/>
                <w:id w:val="36699721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2, Basis for the decision: not applicable"/>
                <w:tag w:val="s2-basis-na"/>
                <w:id w:val="7150976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2, Basis for the decision: evidence, reference or action"/>
              <w:tag w:val="s2-basis"/>
              <w:id w:val="1484305229"/>
              <w:showingPlcHdr/>
            </w:sdtPr>
            <w:sdtEndPr/>
            <w:sdtContent>
              <w:p>
                <w:pPr>
                  <w:pStyle w:val="AptorisTableText"/>
                </w:pPr>
                <w:r>
                  <w:rPr>
                    <w:rStyle w:val="AptorisPrompt"/>
                  </w:rPr>
                  <w:t xml:space="preserve">Reference, owner or action</w:t>
                </w:r>
              </w:p>
            </w:sdtContent>
          </w:sdt>
        </w:tc>
      </w:tr>
    </w:tbl>
    <w:p>
      <w:pPr>
        <w:pStyle w:val="Heading1"/>
      </w:pPr>
      <w:r>
        <w:t xml:space="preserve">3. Pre-construction information</w:t>
      </w:r>
    </w:p>
    <w:p>
      <w:pPr>
        <w:pStyle w:val="AptorisNormalKeep"/>
      </w:pPr>
      <w:r>
        <w:t xml:space="preserve">Regulation 4(4). Pre-construction information is information in the client’s possession, or reasonably obtainable by or on behalf of the client, that is relevant to the construction work and proportionate to the risks involved. The information itself belongs in the Pre-Construction Information, not in this checklist.</w:t>
      </w:r>
    </w:p>
    <w:tbl>
      <w:tblPr>
        <w:tblW w:w="9978" w:type="dxa"/>
        <w:jc w:val="left"/>
        <w:tblLayout w:type="fixed"/>
        <w:tblCellMar>
          <w:left w:w="0" w:type="dxa"/>
          <w:right w:w="0" w:type="dxa"/>
        </w:tblCellMar>
        <w:tblLook w:val="04A0" w:firstRow="1" w:lastRow="0" w:firstColumn="1" w:lastColumn="0" w:noHBand="0" w:noVBand="1"/>
        <w:tblCaption w:val="Section 3 checklist: Pre-construction information"/>
        <w:tblDescription w:val="Requirement or check, what to confirm, tick boxes for Done (Reviewed / current for ongoing duties)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Information held: </w:t>
            </w:r>
            <w:r>
              <w:t xml:space="preserve">Relevant information in the client’s possession has been identified.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For example, existing drawings, surveys, asbestos information and site constraints.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Information held: done"/>
                <w:tag w:val="s3-identify-done"/>
                <w:id w:val="146503043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Information held: not applicable"/>
                <w:tag w:val="s3-identify-na"/>
                <w:id w:val="13220681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3, Information held: evidence, reference or action"/>
              <w:tag w:val="s3-identify"/>
              <w:id w:val="204228485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Reasonably obtainable information: </w:t>
            </w:r>
            <w:r>
              <w:t xml:space="preserve">Relevant information that is reasonably obtainable has been considered or obtained.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Information that can be obtained through sensible enquiry, proportionate to the risks involved.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Reasonably obtainable information: done"/>
                <w:tag w:val="s3-obtain-done"/>
                <w:id w:val="4397723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Reasonably obtainable information: not applicable"/>
                <w:tag w:val="s3-obtain-na"/>
                <w:id w:val="20996459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3, Reasonably obtainable information: evidence, reference or action"/>
              <w:tag w:val="s3-obtain"/>
              <w:id w:val="1651067958"/>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Existing Health and Safety File: </w:t>
            </w:r>
            <w:r>
              <w:t xml:space="preserve">Any existing Health and Safety File relevant to the project has been identified and made available where appropriate.</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Mark N/A if there is no relevant existing file.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Existing Health and Safety File: done"/>
                <w:tag w:val="s3-hsf-done"/>
                <w:id w:val="68281474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Existing Health and Safety File: not applicable"/>
                <w:tag w:val="s3-hsf-na"/>
                <w:id w:val="7920499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3, Existing Health and Safety File: evidence, reference or action"/>
              <w:tag w:val="s3-hsf"/>
              <w:id w:val="188767681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Provide information early: </w:t>
            </w:r>
            <w:r>
              <w:t xml:space="preserve">Pre-construction information has been provided as soon as practicable to each designer and contractor appointed or being considered for appointment.</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With more than one contractor, the Principal Designer can be expected to help bring it together and provide it.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Provide information early: done"/>
                <w:tag w:val="s3-early-done"/>
                <w:id w:val="35630284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Provide information early: not applicable"/>
                <w:tag w:val="s3-early-na"/>
                <w:id w:val="112812056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3, Provide information early: evidence, reference or action"/>
              <w:tag w:val="s3-early"/>
              <w:id w:val="161890738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Keep information current: </w:t>
            </w:r>
            <w:r>
              <w:t xml:space="preserve">Relevant new information is passed on as the project develops.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Record how new information will reach the people who need it.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Keep information current: reviewed / current"/>
                <w:tag w:val="s3-current-done"/>
                <w:id w:val="200440773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3, Keep information current: not applicable"/>
                <w:tag w:val="s3-current-na"/>
                <w:id w:val="14953319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3, Keep information current: evidence, reference or action"/>
              <w:tag w:val="s3-current"/>
              <w:id w:val="1156784157"/>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Pre-Construction Information / supporting reference"/>
        <w:tblDescription w:val="Pre-Construction Information / supporting reference"/>
      </w:tblPr>
      <w:tblGrid>
        <w:gridCol w:w="3300"/>
        <w:gridCol w:w="6678"/>
      </w:tblGrid>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Pre-Construction Information / supporting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Construction Information / supporting reference"/>
              <w:tag w:val="pci-ref"/>
              <w:id w:val="449487817"/>
              <w:showingPlcHdr/>
            </w:sdtPr>
            <w:sdtEndPr/>
            <w:sdtContent>
              <w:p>
                <w:pPr>
                  <w:pStyle w:val="AptorisTableText"/>
                </w:pPr>
                <w:r>
                  <w:rPr>
                    <w:rStyle w:val="AptorisPrompt"/>
                  </w:rPr>
                  <w:t xml:space="preserve">Document reference, revision and date</w:t>
                </w:r>
              </w:p>
            </w:sdtContent>
          </w:sdt>
        </w:tc>
      </w:tr>
    </w:tbl>
    <w:p>
      <w:pPr>
        <w:pStyle w:val="Heading1"/>
      </w:pPr>
      <w:r>
        <w:t xml:space="preserve">4. Construction Phase Plan</w:t>
      </w:r>
    </w:p>
    <w:tbl>
      <w:tblPr>
        <w:tblW w:w="9978" w:type="dxa"/>
        <w:jc w:val="left"/>
        <w:tblLayout w:type="fixed"/>
        <w:tblCellMar>
          <w:left w:w="0" w:type="dxa"/>
          <w:right w:w="0" w:type="dxa"/>
        </w:tblCellMar>
        <w:tblLook w:val="04A0" w:firstRow="1" w:lastRow="0" w:firstColumn="1" w:lastColumn="0" w:noHBand="0" w:noVBand="1"/>
        <w:tblCaption w:val="Section 4 checklist: Construction Phase Plan"/>
        <w:tblDescription w:val="Requirement or check, what to confirm, tick boxes for Done (Reviewed / current for ongoing duties)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Responsibility: </w:t>
            </w:r>
            <w:r>
              <w:t xml:space="preserve">Responsibility for drawing up the Construction Phase Plan is clear.</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One contractor: the contractor draws it up. More than one contractor: the Principal Contractor draws it up.</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4, Responsibility: done"/>
                <w:tag w:val="s4-resp-done"/>
                <w:id w:val="15454546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4, Responsibility: not applicable"/>
                <w:tag w:val="s4-resp-na"/>
                <w:id w:val="16361218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4, Responsibility: evidence, reference or action"/>
              <w:tag w:val="s4-resp"/>
              <w:id w:val="84764078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In place before construction: </w:t>
            </w:r>
            <w:r>
              <w:t xml:space="preserve">Client has ensured a suitable project-specific CPP is in place before the construction phase begins.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Regulation 4(5)(a). The plan should be drawn up for this project, not generic. The client does not need to approve its methods.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4, In place before construction: done"/>
                <w:tag w:val="s4-inplace-done"/>
                <w:id w:val="83628178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4, In place before construction: not applicable"/>
                <w:tag w:val="s4-inplace-na"/>
                <w:id w:val="12337172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4, In place before construction: evidence, reference or action"/>
              <w:tag w:val="s4-inplace"/>
              <w:id w:val="1862676964"/>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Construction Phase Plan reference"/>
        <w:tblDescription w:val="Construction Phase Plan reference"/>
      </w:tblPr>
      <w:tblGrid>
        <w:gridCol w:w="3300"/>
        <w:gridCol w:w="6678"/>
      </w:tblGrid>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Construction Phase Plan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nstruction Phase Plan reference"/>
              <w:tag w:val="cpp-ref"/>
              <w:id w:val="2076883453"/>
              <w:showingPlcHdr/>
            </w:sdtPr>
            <w:sdtEndPr/>
            <w:sdtContent>
              <w:p>
                <w:pPr>
                  <w:pStyle w:val="AptorisTableText"/>
                </w:pPr>
                <w:r>
                  <w:rPr>
                    <w:rStyle w:val="AptorisPrompt"/>
                  </w:rPr>
                  <w:t xml:space="preserve">Document reference, revision and date</w:t>
                </w:r>
              </w:p>
            </w:sdtContent>
          </w:sdt>
        </w:tc>
      </w:tr>
    </w:tbl>
    <w:p>
      <w:pPr>
        <w:pStyle w:val="AptorisNote"/>
      </w:pPr>
      <w:r>
        <w:t xml:space="preserve">CDM 2015 does not require the client to approve the Construction Phase Plan; any agreed client review is additional.</w:t>
      </w:r>
    </w:p>
    <w:p>
      <w:pPr>
        <w:pStyle w:val="Heading1"/>
      </w:pPr>
      <w:r>
        <w:t xml:space="preserve">5. Client oversight during the project</w:t>
      </w:r>
    </w:p>
    <w:p>
      <w:pPr>
        <w:pStyle w:val="AptorisKeyStatement"/>
        <w:keepNext/>
      </w:pPr>
      <w:r>
        <w:t xml:space="preserve">The client must take reasonable steps to ensure that the Principal Designer and Principal Contractor comply with their relevant CDM duties.</w:t>
      </w:r>
    </w:p>
    <w:p>
      <w:pPr>
        <w:pStyle w:val="AptorisSpacer"/>
        <w:keepNext/>
        <w:spacing w:before="0" w:after="0" w:line="100" w:lineRule="exact"/>
      </w:pPr>
    </w:p>
    <w:p>
      <w:pPr>
        <w:pStyle w:val="AptorisNormalKeep"/>
      </w:pPr>
      <w:r>
        <w:t xml:space="preserve">Regulation 4(6). These duties are ongoing: tick when the arrangement is reviewed and current.</w:t>
      </w:r>
    </w:p>
    <w:tbl>
      <w:tblPr>
        <w:tblW w:w="9978" w:type="dxa"/>
        <w:jc w:val="left"/>
        <w:tblLayout w:type="fixed"/>
        <w:tblCellMar>
          <w:left w:w="0" w:type="dxa"/>
          <w:right w:w="0" w:type="dxa"/>
        </w:tblCellMar>
        <w:tblLook w:val="04A0" w:firstRow="1" w:lastRow="0" w:firstColumn="1" w:lastColumn="0" w:noHBand="0" w:noVBand="1"/>
        <w:tblCaption w:val="Section 5 checklist: Client oversight during the project"/>
        <w:tblDescription w:val="Requirement or check, what to confirm, tick boxes for Reviewed / current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Reviewed / current</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Principal Designer: </w:t>
            </w:r>
            <w:r>
              <w:t xml:space="preserve">Reasonable steps are being taken to check that the Principal Designer is fulfilling the relevant pre-construction duties.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For example, progress meetings or written updates. Mark N/A where no Principal Designer is appointed.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Principal Designer: reviewed / current"/>
                <w:tag w:val="s5-pd-done"/>
                <w:id w:val="103396651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Principal Designer: not applicable"/>
                <w:tag w:val="s5-pd-na"/>
                <w:id w:val="3947162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5, Principal Designer: evidence, reference or action"/>
              <w:tag w:val="s5-pd"/>
              <w:id w:val="96938920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Principal Contractor: </w:t>
            </w:r>
            <w:r>
              <w:t xml:space="preserve">Reasonable steps are being taken to check that the Principal Contractor is fulfilling the relevant construction-phase duties.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For example, progress meetings or written updates. Mark N/A where no Principal Contractor is appointed.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Principal Contractor: reviewed / current"/>
                <w:tag w:val="s5-pc-done"/>
                <w:id w:val="28761272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Principal Contractor: not applicable"/>
                <w:tag w:val="s5-pc-na"/>
                <w:id w:val="59301546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5, Principal Contractor: evidence, reference or action"/>
              <w:tag w:val="s5-pc"/>
              <w:id w:val="1048937189"/>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Cooperation and coordination: </w:t>
            </w:r>
            <w:r>
              <w:t xml:space="preserve">Project arrangements support cooperation and coordination between dutyholders.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Record how the project team communicates and coordinates.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Cooperation and coordination: reviewed / current"/>
                <w:tag w:val="s5-coop-done"/>
                <w:id w:val="9996524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Cooperation and coordination: not applicable"/>
                <w:tag w:val="s5-coop-na"/>
                <w:id w:val="204064375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5, Cooperation and coordination: evidence, reference or action"/>
              <w:tag w:val="s5-coop"/>
              <w:id w:val="685779694"/>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Emerging issues: </w:t>
            </w:r>
            <w:r>
              <w:t xml:space="preserve">Material health and safety issues raised to the client are followed up appropriately.</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Record how issues reach the client and how they are followed up.</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Emerging issues: reviewed / current"/>
                <w:tag w:val="s5-issues-done"/>
                <w:id w:val="6690097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Emerging issues: not applicable"/>
                <w:tag w:val="s5-issues-na"/>
                <w:id w:val="10762566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5, Emerging issues: evidence, reference or action"/>
              <w:tag w:val="s5-issues"/>
              <w:id w:val="67527955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Changes: </w:t>
            </w:r>
            <w:r>
              <w:t xml:space="preserve">Client-led changes to scope, programme or resources are considered for their health and safety impact.</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For example, a shorter programme, reduced budget or added scope.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Changes: reviewed / current"/>
                <w:tag w:val="s5-changes-done"/>
                <w:id w:val="74564511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Changes: not applicable"/>
                <w:tag w:val="s5-changes-na"/>
                <w:id w:val="3007965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5, Changes: evidence, reference or action"/>
              <w:tag w:val="s5-changes"/>
              <w:id w:val="45013939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Arrangement review: </w:t>
            </w:r>
            <w:r>
              <w:t xml:space="preserve">The client’s project arrangements remain suitable and are reviewed as the project develops.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Links to Section 1. Record when they were last reviewed.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Arrangement review: reviewed / current"/>
                <w:tag w:val="s5-review-done"/>
                <w:id w:val="6633051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5, Arrangement review: not applicable"/>
                <w:tag w:val="s5-review-na"/>
                <w:id w:val="163684102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5, Arrangement review: evidence, reference or action"/>
              <w:tag w:val="s5-review"/>
              <w:id w:val="1856189795"/>
              <w:showingPlcHdr/>
            </w:sdtPr>
            <w:sdtEndPr/>
            <w:sdtContent>
              <w:p>
                <w:pPr>
                  <w:pStyle w:val="AptorisTableText"/>
                </w:pPr>
                <w:r>
                  <w:rPr>
                    <w:rStyle w:val="AptorisPrompt"/>
                  </w:rPr>
                  <w:t xml:space="preserve">Reference, owner or action</w:t>
                </w:r>
              </w:p>
            </w:sdtContent>
          </w:sdt>
        </w:tc>
      </w:tr>
    </w:tbl>
    <w:p>
      <w:pPr>
        <w:pStyle w:val="AptorisSpacer"/>
        <w:spacing w:before="0" w:after="0" w:line="100" w:lineRule="exact"/>
      </w:pPr>
    </w:p>
    <w:p>
      <w:pPr>
        <w:pStyle w:val="AptorisPanel"/>
      </w:pPr>
      <w:r>
        <w:rPr>
          <w:b/>
          <w:bCs/>
        </w:rPr>
        <w:t xml:space="preserve">What “reasonable steps” does not mean: </w:t>
      </w:r>
      <w:r>
        <w:t xml:space="preserve">Taking reasonable steps does not mean the client has to carry out the Principal Designer’s or Principal Contractor’s work for them. The client should have proportionate arrangements for gaining assurance that the appointed dutyholders are fulfilling their roles.</w:t>
      </w:r>
    </w:p>
    <w:p>
      <w:pPr>
        <w:pStyle w:val="AptorisNote"/>
      </w:pPr>
      <w:r>
        <w:t xml:space="preserve">Meetings, reports, site visits or document reviews may be used; CDM 2015 does not prescribe a method or frequency.</w:t>
      </w:r>
    </w:p>
    <w:p>
      <w:pPr>
        <w:pStyle w:val="Heading1"/>
      </w:pPr>
      <w:r>
        <w:t xml:space="preserve">6. Notification</w:t>
      </w:r>
    </w:p>
    <w:p>
      <w:pPr>
        <w:pStyle w:val="AptorisNormalKeep"/>
      </w:pPr>
      <w:r>
        <w:t xml:space="preserve">Regulation 6. Notifiable: &gt;30 working days AND &gt;20 workers simultaneously at any point, OR &gt;500 person-days.</w:t>
      </w:r>
    </w:p>
    <w:tbl>
      <w:tblPr>
        <w:tblW w:w="9978" w:type="dxa"/>
        <w:jc w:val="left"/>
        <w:tblLayout w:type="fixed"/>
        <w:tblCellMar>
          <w:left w:w="0" w:type="dxa"/>
          <w:right w:w="0" w:type="dxa"/>
        </w:tblCellMar>
        <w:tblLook w:val="0600" w:firstRow="0" w:lastRow="0" w:firstColumn="0" w:lastColumn="0" w:noHBand="1" w:noVBand="1"/>
        <w:tblCaption w:val="Section 6 key decision"/>
        <w:tblDescription w:val="Does the project meet the Regulation 6 notification threshold? Tick boxes: Yes, No, To confirm"/>
      </w:tblPr>
      <w:tblGrid>
        <w:gridCol w:w="3300"/>
        <w:gridCol w:w="6678"/>
      </w:tblGrid>
      <w:tr>
        <w:trPr>
          <w:cantSplit/>
          <w:trHeight w:val="400" w:hRule="atLeast"/>
        </w:trPr>
        <w:tc>
          <w:tcPr>
            <w:tcW w:w="33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center"/>
          </w:tcPr>
          <w:p>
            <w:pPr>
              <w:pStyle w:val="AptorisTableText"/>
            </w:pPr>
            <w:r>
              <w:rPr>
                <w:b/>
                <w:bCs/>
              </w:rPr>
              <w:t xml:space="preserve">Does the project meet the Regulation 6 notification threshold?</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sdt>
              <w:sdtPr>
                <w:rPr>
                  <w:rFonts w:ascii="MS Gothic" w:eastAsia="MS Gothic" w:hAnsi="MS Gothic" w:hint="eastAsia"/>
                  <w:color w:val="0B1F3A"/>
                  <w:sz w:val="22"/>
                  <w:szCs w:val="22"/>
                </w:rPr>
                <w:alias w:val="Notification threshold met: Yes"/>
                <w:tag w:val="s6-decision-1"/>
                <w:id w:val="41716489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Notification threshold met: No"/>
                <w:tag w:val="s6-decision-2"/>
                <w:id w:val="17467127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     </w:t>
            </w:r>
            <w:sdt>
              <w:sdtPr>
                <w:rPr>
                  <w:rFonts w:ascii="MS Gothic" w:eastAsia="MS Gothic" w:hAnsi="MS Gothic" w:hint="eastAsia"/>
                  <w:color w:val="0B1F3A"/>
                  <w:sz w:val="22"/>
                  <w:szCs w:val="22"/>
                </w:rPr>
                <w:alias w:val="Notification threshold met: To confirm"/>
                <w:tag w:val="s6-decision-3"/>
                <w:id w:val="65098171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To confirm</w:t>
            </w:r>
            <w:r>
              <w:rPr>
                <w:color w:val="3D4863"/>
                <w:sz w:val="16"/>
                <w:szCs w:val="16"/>
              </w:rPr>
              <w:t xml:space="preserve">      If yes, complete the rows below.</w:t>
            </w:r>
          </w:p>
        </w:tc>
      </w:tr>
    </w:tbl>
    <w:p>
      <w:pPr>
        <w:pStyle w:val="AptorisSpacer"/>
        <w:keepNext/>
        <w:spacing w:before="0" w:after="0" w:line="100" w:lineRule="exact"/>
      </w:pPr>
    </w:p>
    <w:tbl>
      <w:tblPr>
        <w:tblW w:w="9978" w:type="dxa"/>
        <w:jc w:val="left"/>
        <w:tblLayout w:type="fixed"/>
        <w:tblCellMar>
          <w:left w:w="0" w:type="dxa"/>
          <w:right w:w="0" w:type="dxa"/>
        </w:tblCellMar>
        <w:tblLook w:val="04A0" w:firstRow="1" w:lastRow="0" w:firstColumn="1" w:lastColumn="0" w:noHBand="0" w:noVBand="1"/>
        <w:tblCaption w:val="Section 6 checklist: Notification"/>
        <w:tblDescription w:val="Requirement or check, what to confirm, tick boxes for Done (Reviewed / current for ongoing duties)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Notice given: </w:t>
            </w:r>
            <w:r>
              <w:t xml:space="preserve">F10 / written notice submitted as soon as practicable before construction starts.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Normally to HSE; to the Office of Rail and Road or the Office for Nuclear Regulation where regulation 6(4) or (5) applies.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6, Notice given: done"/>
                <w:tag w:val="s6-notice-done"/>
                <w:id w:val="108453260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6, Notice given: not applicable"/>
                <w:tag w:val="s6-notice-na"/>
                <w:id w:val="116909590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6, Notice given: evidence, reference or action"/>
              <w:tag w:val="s6-notice"/>
              <w:id w:val="1179085507"/>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Particulars: </w:t>
            </w:r>
            <w:r>
              <w:t xml:space="preserve">Required particulars included.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The particulars in Schedule 1. HSE’s online F10 form asks for them.</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6, Particulars: done"/>
                <w:tag w:val="s6-particulars-done"/>
                <w:id w:val="200528735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6, Particulars: not applicable"/>
                <w:tag w:val="s6-particulars-na"/>
                <w:id w:val="11680593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6, Particulars: evidence, reference or action"/>
              <w:tag w:val="s6-particulars"/>
              <w:id w:val="23542329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Displayed on site: </w:t>
            </w:r>
            <w:r>
              <w:t xml:space="preserve">Notice displayed appropriately on site.</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In the construction site office, in a form any worker can read. The client may ask the Principal Contractor or contractor to do this.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6, Displayed on site: done"/>
                <w:tag w:val="s6-display-done"/>
                <w:id w:val="17465479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6, Displayed on site: not applicable"/>
                <w:tag w:val="s6-display-na"/>
                <w:id w:val="29738447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6, Displayed on site: evidence, reference or action"/>
              <w:tag w:val="s6-display"/>
              <w:id w:val="322475836"/>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Kept up to date: </w:t>
            </w:r>
            <w:r>
              <w:t xml:space="preserve">Notice updated where necessary.</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Updates should make clear they relate to the earlier notice.</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6, Kept up to date: reviewed / current"/>
                <w:tag w:val="s6-update-done"/>
                <w:id w:val="140602557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6, Kept up to date: not applicable"/>
                <w:tag w:val="s6-update-na"/>
                <w:id w:val="39859305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6, Kept up to date: evidence, reference or action"/>
              <w:tag w:val="s6-update"/>
              <w:id w:val="1895079298"/>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F10 / notification reference"/>
        <w:tblDescription w:val="F10 / notification reference"/>
      </w:tblPr>
      <w:tblGrid>
        <w:gridCol w:w="3300"/>
        <w:gridCol w:w="6678"/>
      </w:tblGrid>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F10 / notification 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F10 / notification reference"/>
              <w:tag w:val="f10-ref"/>
              <w:id w:val="580283212"/>
              <w:showingPlcHdr/>
            </w:sdtPr>
            <w:sdtEndPr/>
            <w:sdtContent>
              <w:p>
                <w:pPr>
                  <w:pStyle w:val="AptorisTableText"/>
                </w:pPr>
                <w:r>
                  <w:rPr>
                    <w:rStyle w:val="AptorisPrompt"/>
                  </w:rPr>
                  <w:t xml:space="preserve">Notice reference and date, or why not notifiable</w:t>
                </w:r>
              </w:p>
            </w:sdtContent>
          </w:sdt>
        </w:tc>
      </w:tr>
    </w:tbl>
    <w:p>
      <w:pPr>
        <w:pStyle w:val="AptorisNote"/>
      </w:pPr>
      <w:r>
        <w:t xml:space="preserve">The client may ask someone else to submit the notice on its behalf. CDM 2015 applies whether or not the project is notifiable.</w:t>
      </w:r>
    </w:p>
    <w:p>
      <w:pPr>
        <w:pStyle w:val="Heading1"/>
      </w:pPr>
      <w:r>
        <w:t xml:space="preserve">7. Health and Safety File</w:t>
      </w:r>
    </w:p>
    <w:p>
      <w:pPr>
        <w:pStyle w:val="AptorisNormalKeep"/>
      </w:pPr>
      <w:r>
        <w:t xml:space="preserve">Regulations 4(5)(b), 4(7) and 12(5) to (10). A Health and Safety File is required only for projects involving more than one contractor. Mark the rows N/A on a one-contractor project. The file’s contents belong in the file itself, not in this checklist.</w:t>
      </w:r>
    </w:p>
    <w:tbl>
      <w:tblPr>
        <w:tblW w:w="9978" w:type="dxa"/>
        <w:jc w:val="left"/>
        <w:tblLayout w:type="fixed"/>
        <w:tblCellMar>
          <w:left w:w="0" w:type="dxa"/>
          <w:right w:w="0" w:type="dxa"/>
        </w:tblCellMar>
        <w:tblLook w:val="04A0" w:firstRow="1" w:lastRow="0" w:firstColumn="1" w:lastColumn="0" w:noHBand="0" w:noVBand="1"/>
        <w:tblCaption w:val="Section 7 checklist: Health and Safety File"/>
        <w:tblDescription w:val="Requirement or check, what to confirm, tick boxes for Done (Reviewed / current for ongoing duties)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Preparation: </w:t>
            </w:r>
            <w:r>
              <w:t xml:space="preserve">The client has ensured that the Principal Designer is preparing the Health and Safety File.</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Including revising any existing file where relevant.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Preparation: done"/>
                <w:tag w:val="s7-prep-done"/>
                <w:id w:val="49125166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Preparation: not applicable"/>
                <w:tag w:val="s7-prep-na"/>
                <w:id w:val="479014350"/>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7, Preparation: evidence, reference or action"/>
              <w:tag w:val="s7-prep"/>
              <w:id w:val="81857353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Relevant updates: </w:t>
            </w:r>
            <w:r>
              <w:t xml:space="preserve">Arrangements exist for relevant information to be added and the file to be revised as the project develops.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Including information from the Principal Contractor, and passing the file to them if the Principal Designer’s appointment ends early.</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Relevant updates: reviewed / current"/>
                <w:tag w:val="s7-updates-done"/>
                <w:id w:val="180564127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Relevant updates: not applicable"/>
                <w:tag w:val="s7-updates-na"/>
                <w:id w:val="175478657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7, Relevant updates: evidence, reference or action"/>
              <w:tag w:val="s7-updates"/>
              <w:id w:val="1617734730"/>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Handover: </w:t>
            </w:r>
            <w:r>
              <w:t xml:space="preserve">Arrangements are in place for the completed file to be handed to the client at the end of the project.</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By the Principal Designer, or by the Principal Contractor if there is no Principal Designer at the end.</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Handover: done"/>
                <w:tag w:val="s7-handover-done"/>
                <w:id w:val="49879578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Handover: not applicable"/>
                <w:tag w:val="s7-handover-na"/>
                <w:id w:val="44439698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7, Handover: evidence, reference or action"/>
              <w:tag w:val="s7-handover"/>
              <w:id w:val="164897297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Retention: </w:t>
            </w:r>
            <w:r>
              <w:t xml:space="preserve">The client will keep the Health and Safety File available for inspection by people who may need it to comply with legal requirements.</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Record where the file will be kept and who controls access to it.</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Retention: reviewed / current"/>
                <w:tag w:val="s7-retention-done"/>
                <w:id w:val="104839239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p>
            <w:pPr>
              <w:pStyle w:val="AptorisCheckNote"/>
            </w:pPr>
            <w:r>
              <w:t xml:space="preserve">Reviewed / current</w:t>
            </w:r>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Retention: not applicable"/>
                <w:tag w:val="s7-retention-na"/>
                <w:id w:val="9196344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7, Retention: evidence, reference or action"/>
              <w:tag w:val="s7-retention"/>
              <w:id w:val="199212805"/>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Disposal of interest: </w:t>
            </w:r>
            <w:r>
              <w:t xml:space="preserve">Where the client’s interest in the structure is disposed of, arrangements will ensure the file is passed to the person acquiring that interest and its nature and purpose explained.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Regulation 4(7). Mark N/A if no disposal is planned, and revisit if one becomes likely.</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Disposal of interest: done"/>
                <w:tag w:val="s7-disposal-done"/>
                <w:id w:val="8988903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7, Disposal of interest: not applicable"/>
                <w:tag w:val="s7-disposal-na"/>
                <w:id w:val="8130779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7, Disposal of interest: evidence, reference or action"/>
              <w:tag w:val="s7-disposal"/>
              <w:id w:val="1561519563"/>
              <w:showingPlcHdr/>
            </w:sdtPr>
            <w:sdtEndPr/>
            <w:sdtContent>
              <w:p>
                <w:pPr>
                  <w:pStyle w:val="AptorisTableText"/>
                </w:pPr>
                <w:r>
                  <w:rPr>
                    <w:rStyle w:val="AptorisPrompt"/>
                  </w:rPr>
                  <w:t xml:space="preserve">Reference, owner or action</w:t>
                </w:r>
              </w:p>
            </w:sdtContent>
          </w:sdt>
        </w:tc>
      </w:tr>
    </w:tbl>
    <w:p>
      <w:pPr>
        <w:pStyle w:val="AptorisSpacer"/>
        <w:keepNext/>
        <w:spacing w:before="0" w:after="0" w:line="100" w:lineRule="exact"/>
      </w:pPr>
    </w:p>
    <w:tbl>
      <w:tblPr>
        <w:tblW w:w="9978" w:type="dxa"/>
        <w:jc w:val="left"/>
        <w:tblLayout w:type="fixed"/>
        <w:tblCellMar>
          <w:left w:w="0" w:type="dxa"/>
          <w:right w:w="0" w:type="dxa"/>
        </w:tblCellMar>
        <w:tblLook w:val="0600" w:firstRow="0" w:lastRow="0" w:firstColumn="0" w:lastColumn="0" w:noHBand="1" w:noVBand="1"/>
        <w:tblCaption w:val="Health and Safety File reference / location"/>
        <w:tblDescription w:val="Health and Safety File reference / location"/>
      </w:tblPr>
      <w:tblGrid>
        <w:gridCol w:w="3300"/>
        <w:gridCol w:w="6678"/>
      </w:tblGrid>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Health and Safety File reference / location</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Health and Safety File reference / location"/>
              <w:tag w:val="hsf-ref"/>
              <w:id w:val="380087692"/>
              <w:showingPlcHdr/>
            </w:sdtPr>
            <w:sdtEndPr/>
            <w:sdtContent>
              <w:p>
                <w:pPr>
                  <w:pStyle w:val="AptorisTableText"/>
                </w:pPr>
                <w:r>
                  <w:rPr>
                    <w:rStyle w:val="AptorisPrompt"/>
                  </w:rPr>
                  <w:t xml:space="preserve">Reference, and where the file is or will be kept</w:t>
                </w:r>
              </w:p>
            </w:sdtContent>
          </w:sdt>
        </w:tc>
      </w:tr>
    </w:tbl>
    <w:p>
      <w:pPr>
        <w:pStyle w:val="Heading1"/>
      </w:pPr>
      <w:r>
        <w:t xml:space="preserve">8. Multiple clients</w:t>
      </w:r>
    </w:p>
    <w:tbl>
      <w:tblPr>
        <w:tblW w:w="9978" w:type="dxa"/>
        <w:jc w:val="left"/>
        <w:tblLayout w:type="fixed"/>
        <w:tblCellMar>
          <w:left w:w="0" w:type="dxa"/>
          <w:right w:w="0" w:type="dxa"/>
        </w:tblCellMar>
        <w:tblLook w:val="0600" w:firstRow="0" w:lastRow="0" w:firstColumn="0" w:lastColumn="0" w:noHBand="1" w:noVBand="1"/>
        <w:tblCaption w:val="Section 8 key decision"/>
        <w:tblDescription w:val="More than one client? Tick boxes: Yes, No"/>
      </w:tblPr>
      <w:tblGrid>
        <w:gridCol w:w="3300"/>
        <w:gridCol w:w="6678"/>
      </w:tblGrid>
      <w:tr>
        <w:trPr>
          <w:cantSplit/>
          <w:trHeight w:val="400" w:hRule="atLeast"/>
        </w:trPr>
        <w:tc>
          <w:tcPr>
            <w:tcW w:w="33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center"/>
          </w:tcPr>
          <w:p>
            <w:pPr>
              <w:pStyle w:val="AptorisTableText"/>
            </w:pPr>
            <w:r>
              <w:rPr>
                <w:b/>
                <w:bCs/>
              </w:rPr>
              <w:t xml:space="preserve">More than one client?</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TableText"/>
            </w:pPr>
            <w:sdt>
              <w:sdtPr>
                <w:rPr>
                  <w:rFonts w:ascii="MS Gothic" w:eastAsia="MS Gothic" w:hAnsi="MS Gothic" w:hint="eastAsia"/>
                  <w:color w:val="0B1F3A"/>
                  <w:sz w:val="22"/>
                  <w:szCs w:val="22"/>
                </w:rPr>
                <w:alias w:val="More than one client: Yes"/>
                <w:tag w:val="s8-decision-1"/>
                <w:id w:val="73272424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More than one client: No"/>
                <w:tag w:val="s8-decision-2"/>
                <w:id w:val="12668360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w:t>
            </w:r>
            <w:r>
              <w:rPr>
                <w:color w:val="3D4863"/>
                <w:sz w:val="16"/>
                <w:szCs w:val="16"/>
              </w:rPr>
              <w:t xml:space="preserve">      If yes, complete the rows below.</w:t>
            </w:r>
          </w:p>
        </w:tc>
      </w:tr>
    </w:tbl>
    <w:p>
      <w:pPr>
        <w:pStyle w:val="AptorisSpacer"/>
        <w:keepNext/>
        <w:spacing w:before="0" w:after="0" w:line="100" w:lineRule="exact"/>
      </w:pPr>
    </w:p>
    <w:tbl>
      <w:tblPr>
        <w:tblW w:w="9978" w:type="dxa"/>
        <w:jc w:val="left"/>
        <w:tblLayout w:type="fixed"/>
        <w:tblCellMar>
          <w:left w:w="0" w:type="dxa"/>
          <w:right w:w="0" w:type="dxa"/>
        </w:tblCellMar>
        <w:tblLook w:val="04A0" w:firstRow="1" w:lastRow="0" w:firstColumn="1" w:lastColumn="0" w:noHBand="0" w:noVBand="1"/>
        <w:tblCaption w:val="Section 8 checklist: Multiple clients"/>
        <w:tblDescription w:val="Requirement or check, what to confirm, tick boxes for Done (Reviewed / current for ongoing duties) and Not applicable, and evidence, reference or action"/>
      </w:tblPr>
      <w:tblGrid>
        <w:gridCol w:w="3150"/>
        <w:gridCol w:w="2850"/>
        <w:gridCol w:w="860"/>
        <w:gridCol w:w="560"/>
        <w:gridCol w:w="2558"/>
      </w:tblGrid>
      <w:tr>
        <w:trPr>
          <w:cantSplit/>
          <w:tblHeader/>
        </w:trPr>
        <w:tc>
          <w:tcPr>
            <w:tcW w:w="31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Requirement / check</w:t>
            </w:r>
          </w:p>
        </w:tc>
        <w:tc>
          <w:tcPr>
            <w:tcW w:w="285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What to confirm</w:t>
            </w:r>
          </w:p>
        </w:tc>
        <w:tc>
          <w:tcPr>
            <w:tcW w:w="8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Done</w:t>
            </w:r>
          </w:p>
        </w:tc>
        <w:tc>
          <w:tcPr>
            <w:tcW w:w="560" w:type="dxa"/>
            <w:tcBorders>
              <w:top w:val="single" w:sz="4" w:space="0" w:color="0B1F3A"/>
              <w:left w:val="nil"/>
              <w:bottom w:val="single" w:sz="4" w:space="0" w:color="0B1F3A"/>
              <w:right w:val="nil"/>
            </w:tcBorders>
            <w:shd w:val="clear" w:color="auto" w:fill="0B1F3A"/>
            <w:tcMar>
              <w:top w:w="70" w:type="dxa"/>
              <w:left w:w="30" w:type="dxa"/>
              <w:bottom w:w="70" w:type="dxa"/>
              <w:right w:w="30" w:type="dxa"/>
            </w:tcMar>
            <w:vAlign w:val="center"/>
          </w:tcPr>
          <w:p>
            <w:pPr>
              <w:pStyle w:val="AptorisTableHeader"/>
              <w:jc w:val="center"/>
            </w:pPr>
            <w:r>
              <w:t xml:space="preserve">N/A</w:t>
            </w:r>
          </w:p>
        </w:tc>
        <w:tc>
          <w:tcPr>
            <w:tcW w:w="255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Evidence / reference / action</w:t>
            </w:r>
          </w:p>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Written agreement: </w:t>
            </w:r>
            <w:r>
              <w:t xml:space="preserve">Whether one or more clients have agreed in writing to be treated as the only client or clients for the purposes of CDM 2015 has been established.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Regulation 4(8). Record the agreement and the client or clients it names.</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8, Written agreement: done"/>
                <w:tag w:val="s8-agreement-done"/>
                <w:id w:val="167000434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8, Written agreement: not applicable"/>
                <w:tag w:val="s8-agreement-na"/>
                <w:id w:val="99102191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8, Written agreement: evidence, reference or action"/>
              <w:tag w:val="s8-agreement"/>
              <w:id w:val="1236416393"/>
              <w:showingPlcHdr/>
            </w:sdtPr>
            <w:sdtEndPr/>
            <w:sdtContent>
              <w:p>
                <w:pPr>
                  <w:pStyle w:val="AptorisTableText"/>
                </w:pPr>
                <w:r>
                  <w:rPr>
                    <w:rStyle w:val="AptorisPrompt"/>
                  </w:rPr>
                  <w:t xml:space="preserve">Reference, owner or action</w:t>
                </w:r>
              </w:p>
            </w:sdtContent>
          </w:sdt>
        </w:tc>
      </w:tr>
      <w:tr>
        <w:trPr>
          <w:cantSplit/>
          <w:trHeight w:val="400" w:hRule="atLeast"/>
        </w:trPr>
        <w:tc>
          <w:tcPr>
            <w:tcW w:w="3150" w:type="dxa"/>
            <w:tcBorders>
              <w:top w:val="single" w:sz="4" w:space="0" w:color="DDE4EE"/>
              <w:left w:val="single" w:sz="4" w:space="0" w:color="DDE4EE"/>
              <w:bottom w:val="single" w:sz="4" w:space="0" w:color="DDE4EE"/>
              <w:right w:val="single" w:sz="4" w:space="0" w:color="DDE4EE"/>
            </w:tcBorders>
            <w:shd w:val="clear" w:color="auto" w:fill="F5F7FA"/>
            <w:tcMar>
              <w:top w:w="60" w:type="dxa"/>
              <w:left w:w="100" w:type="dxa"/>
              <w:bottom w:w="60" w:type="dxa"/>
              <w:right w:w="100" w:type="dxa"/>
            </w:tcMar>
            <w:vAlign w:val="top"/>
          </w:tcPr>
          <w:p>
            <w:pPr>
              <w:pStyle w:val="AptorisTableText"/>
            </w:pPr>
            <w:r>
              <w:rPr>
                <w:b/>
                <w:bCs/>
              </w:rPr>
              <w:t xml:space="preserve">Duties retained by all clients: </w:t>
            </w:r>
            <w:r>
              <w:t xml:space="preserve">Any agreement, and the duties retained by all clients, are understood.</w:t>
            </w:r>
          </w:p>
        </w:tc>
        <w:tc>
          <w:tcPr>
            <w:tcW w:w="2850"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p>
            <w:pPr>
              <w:pStyle w:val="AptorisConfirm"/>
            </w:pPr>
            <w:r>
              <w:t xml:space="preserve">See the note below.</w:t>
            </w:r>
          </w:p>
        </w:tc>
        <w:tc>
          <w:tcPr>
            <w:tcW w:w="8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8, Duties retained by all clients: done"/>
                <w:tag w:val="s8-retained-done"/>
                <w:id w:val="71244691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60" w:type="dxa"/>
            <w:tcBorders>
              <w:top w:val="single" w:sz="4" w:space="0" w:color="DDE4EE"/>
              <w:left w:val="single" w:sz="4" w:space="0" w:color="DDE4EE"/>
              <w:bottom w:val="single" w:sz="4" w:space="0" w:color="DDE4EE"/>
              <w:right w:val="single" w:sz="4" w:space="0" w:color="DDE4EE"/>
            </w:tcBorders>
            <w:shd w:val="clear" w:color="auto" w:fill="FFFFFF"/>
            <w:tcMar>
              <w:top w:w="60" w:type="dxa"/>
              <w:left w:w="30" w:type="dxa"/>
              <w:bottom w:w="60" w:type="dxa"/>
              <w:right w:w="30" w:type="dxa"/>
            </w:tcMar>
            <w:vAlign w:val="center"/>
          </w:tcPr>
          <w:p>
            <w:pPr>
              <w:pStyle w:val="AptorisCheck"/>
            </w:pPr>
            <w:sdt>
              <w:sdtPr>
                <w:rPr>
                  <w:rFonts w:ascii="MS Gothic" w:eastAsia="MS Gothic" w:hAnsi="MS Gothic" w:hint="eastAsia"/>
                  <w:color w:val="0B1F3A"/>
                  <w:sz w:val="22"/>
                  <w:szCs w:val="22"/>
                </w:rPr>
                <w:alias w:val="Section 8, Duties retained by all clients: not applicable"/>
                <w:tag w:val="s8-retained-na"/>
                <w:id w:val="1110036773"/>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2558" w:type="dxa"/>
            <w:tcBorders>
              <w:top w:val="single" w:sz="4" w:space="0" w:color="DDE4EE"/>
              <w:left w:val="single" w:sz="4" w:space="0" w:color="DDE4EE"/>
              <w:bottom w:val="single" w:sz="4" w:space="0" w:color="DDE4EE"/>
              <w:right w:val="single" w:sz="4" w:space="0" w:color="DDE4EE"/>
            </w:tcBorders>
            <w:shd w:val="clear" w:color="auto" w:fill="FFFFFF"/>
            <w:tcMar>
              <w:top w:w="60" w:type="dxa"/>
              <w:left w:w="100" w:type="dxa"/>
              <w:bottom w:w="60" w:type="dxa"/>
              <w:right w:w="100" w:type="dxa"/>
            </w:tcMar>
            <w:vAlign w:val="top"/>
          </w:tcPr>
          <w:sdt>
            <w:sdtPr>
              <w:alias w:val="Section 8, Duties retained by all clients: evidence, reference or action"/>
              <w:tag w:val="s8-retained"/>
              <w:id w:val="1416457902"/>
              <w:showingPlcHdr/>
            </w:sdtPr>
            <w:sdtEndPr/>
            <w:sdtContent>
              <w:p>
                <w:pPr>
                  <w:pStyle w:val="AptorisTableText"/>
                </w:pPr>
                <w:r>
                  <w:rPr>
                    <w:rStyle w:val="AptorisPrompt"/>
                  </w:rPr>
                  <w:t xml:space="preserve">Reference, owner or action</w:t>
                </w:r>
              </w:p>
            </w:sdtContent>
          </w:sdt>
        </w:tc>
      </w:tr>
    </w:tbl>
    <w:p>
      <w:pPr>
        <w:pStyle w:val="AptorisSpacer"/>
        <w:spacing w:before="0" w:after="0" w:line="100" w:lineRule="exact"/>
      </w:pPr>
    </w:p>
    <w:p>
      <w:pPr>
        <w:pStyle w:val="AptorisPanel"/>
      </w:pPr>
      <w:r>
        <w:rPr>
          <w:b/>
          <w:bCs/>
        </w:rPr>
        <w:t xml:space="preserve">Duties kept by all clients: </w:t>
      </w:r>
      <w:r>
        <w:t xml:space="preserve">Even where a written agreement is made, every client must still cooperate with others on the project (Regulation 8(4)) and, for information in its possession, provide pre-construction information and ensure information is comprehensible and provided as soon as practicable (Regulations 4(4) and 8(6)). Without such an agreement, each client remains subject to the client duties under CDM 2015.</w:t>
      </w:r>
    </w:p>
    <w:p>
      <w:pPr>
        <w:pStyle w:val="Heading1"/>
      </w:pPr>
      <w:r>
        <w:t xml:space="preserve">9. Domestic clients</w:t>
      </w:r>
    </w:p>
    <w:p>
      <w:pPr>
        <w:pStyle w:val="AptorisKeyStatement"/>
        <w:keepNext/>
      </w:pPr>
      <w:r>
        <w:t xml:space="preserve">Domestic clients are subject to modified arrangements under Regulation 7. Most duties in Regulations 4(1)–(7) and 6 are normally carried out by the contractor on a one-contractor project, the Principal Contractor on a multi-contractor project, or the Principal Designer where there is a written agreement for the Principal Designer to fulfil them.</w:t>
      </w:r>
    </w:p>
    <w:p>
      <w:pPr>
        <w:pStyle w:val="AptorisSpacer"/>
        <w:keepNext/>
        <w:spacing w:before="0" w:after="0" w:line="100" w:lineRule="exact"/>
      </w:pPr>
    </w:p>
    <w:p>
      <w:pPr>
        <w:pStyle w:val="AptorisNormalKeep"/>
      </w:pPr>
      <w:r>
        <w:t xml:space="preserve">If this is a domestic-client project, do not simply complete the commercial-client checklist without confirming who is carrying out the client duties under Regulation 7.</w:t>
      </w:r>
    </w:p>
    <w:tbl>
      <w:tblPr>
        <w:tblW w:w="9978" w:type="dxa"/>
        <w:jc w:val="left"/>
        <w:tblLayout w:type="fixed"/>
        <w:tblCellMar>
          <w:left w:w="0" w:type="dxa"/>
          <w:right w:w="0" w:type="dxa"/>
        </w:tblCellMar>
        <w:tblLook w:val="0600" w:firstRow="0" w:lastRow="0" w:firstColumn="0" w:lastColumn="0" w:noHBand="1" w:noVBand="1"/>
        <w:tblCaption w:val="Section 9: domestic client"/>
        <w:tblDescription w:val="Whether the client is a domestic client, who carries out the transferred client duties, the basis for that, and a reference"/>
      </w:tblPr>
      <w:tblGrid>
        <w:gridCol w:w="3300"/>
        <w:gridCol w:w="6678"/>
      </w:tblGrid>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keepNext/>
            </w:pPr>
            <w:r>
              <w:rPr>
                <w:b/>
                <w:bCs/>
              </w:rPr>
              <w:t xml:space="preserve">Domestic client?</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keepNext/>
            </w:pPr>
            <w:sdt>
              <w:sdtPr>
                <w:rPr>
                  <w:rFonts w:ascii="MS Gothic" w:eastAsia="MS Gothic" w:hAnsi="MS Gothic" w:hint="eastAsia"/>
                  <w:color w:val="0B1F3A"/>
                  <w:sz w:val="22"/>
                  <w:szCs w:val="22"/>
                </w:rPr>
                <w:alias w:val="Domestic client: Yes"/>
                <w:tag w:val="s9-domestic-1"/>
                <w:id w:val="151064530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Yes     </w:t>
            </w:r>
            <w:sdt>
              <w:sdtPr>
                <w:rPr>
                  <w:rFonts w:ascii="MS Gothic" w:eastAsia="MS Gothic" w:hAnsi="MS Gothic" w:hint="eastAsia"/>
                  <w:color w:val="0B1F3A"/>
                  <w:sz w:val="22"/>
                  <w:szCs w:val="22"/>
                </w:rPr>
                <w:alias w:val="Domestic client: No"/>
                <w:tag w:val="s9-domestic-2"/>
                <w:id w:val="103080164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No</w:t>
            </w:r>
          </w:p>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keepNext/>
            </w:pPr>
            <w:r>
              <w:rPr>
                <w:b/>
                <w:bCs/>
              </w:rPr>
              <w:t xml:space="preserve">Person / organisation carrying out transferred client duties</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 or organisation carrying out transferred client duties"/>
              <w:tag w:val="dom-who"/>
              <w:id w:val="849990380"/>
              <w:showingPlcHdr/>
            </w:sdtPr>
            <w:sdtEndPr/>
            <w:sdtContent>
              <w:p>
                <w:pPr>
                  <w:pStyle w:val="AptorisTableText"/>
                  <w:keepNext/>
                </w:pPr>
                <w:r>
                  <w:rPr>
                    <w:rStyle w:val="AptorisPrompt"/>
                  </w:rPr>
                  <w:t xml:space="preserve">Name and organisation</w:t>
                </w:r>
              </w:p>
            </w:sdtContent>
          </w:sdt>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keepNext/>
            </w:pPr>
            <w:r>
              <w:rPr>
                <w:b/>
                <w:bCs/>
              </w:rPr>
              <w:t xml:space="preserve">Basis</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keepNext/>
            </w:pPr>
            <w:sdt>
              <w:sdtPr>
                <w:rPr>
                  <w:rFonts w:ascii="MS Gothic" w:eastAsia="MS Gothic" w:hAnsi="MS Gothic" w:hint="eastAsia"/>
                  <w:color w:val="0B1F3A"/>
                  <w:sz w:val="22"/>
                  <w:szCs w:val="22"/>
                </w:rPr>
                <w:alias w:val="Basis: Contractor"/>
                <w:tag w:val="s9-basis-1"/>
                <w:id w:val="160344110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Contractor     </w:t>
            </w:r>
            <w:sdt>
              <w:sdtPr>
                <w:rPr>
                  <w:rFonts w:ascii="MS Gothic" w:eastAsia="MS Gothic" w:hAnsi="MS Gothic" w:hint="eastAsia"/>
                  <w:color w:val="0B1F3A"/>
                  <w:sz w:val="22"/>
                  <w:szCs w:val="22"/>
                </w:rPr>
                <w:alias w:val="Basis: Principal Contractor"/>
                <w:tag w:val="s9-basis-2"/>
                <w:id w:val="203267676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Principal Contractor     </w:t>
            </w:r>
            <w:sdt>
              <w:sdtPr>
                <w:rPr>
                  <w:rFonts w:ascii="MS Gothic" w:eastAsia="MS Gothic" w:hAnsi="MS Gothic" w:hint="eastAsia"/>
                  <w:color w:val="0B1F3A"/>
                  <w:sz w:val="22"/>
                  <w:szCs w:val="22"/>
                </w:rPr>
                <w:alias w:val="Basis: PD written agreement"/>
                <w:tag w:val="s9-basis-3"/>
                <w:id w:val="102931858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PD written agreement     </w:t>
            </w:r>
            <w:sdt>
              <w:sdtPr>
                <w:rPr>
                  <w:rFonts w:ascii="MS Gothic" w:eastAsia="MS Gothic" w:hAnsi="MS Gothic" w:hint="eastAsia"/>
                  <w:color w:val="0B1F3A"/>
                  <w:sz w:val="22"/>
                  <w:szCs w:val="22"/>
                </w:rPr>
                <w:alias w:val="Basis: Other"/>
                <w:tag w:val="s9-basis-4"/>
                <w:id w:val="18513573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r>
              <w:rPr>
                <w:color w:val="0B1F3A"/>
                <w:sz w:val="18"/>
                <w:szCs w:val="18"/>
              </w:rPr>
              <w:t xml:space="preserve"> Other: </w:t>
            </w:r>
            <w:sdt>
              <w:sdtPr>
                <w:alias w:val="Basis: other clarification"/>
                <w:tag w:val="dom-other"/>
                <w:id w:val="1282207743"/>
                <w:showingPlcHdr/>
              </w:sdtPr>
              <w:sdtEndPr/>
              <w:sdtContent>
                <w:r>
                  <w:rPr>
                    <w:rStyle w:val="AptorisPrompt"/>
                  </w:rPr>
                  <w:t xml:space="preserve">clarify</w:t>
                </w:r>
              </w:sdtContent>
            </w:sdt>
          </w:p>
        </w:tc>
      </w:tr>
      <w:tr>
        <w:trPr>
          <w:cantSplit/>
          <w:trHeight w:val="360" w:hRule="atLeast"/>
        </w:trPr>
        <w:tc>
          <w:tcPr>
            <w:tcW w:w="33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60" w:type="dxa"/>
              <w:right w:w="100" w:type="dxa"/>
            </w:tcMar>
            <w:vAlign w:val="top"/>
          </w:tcPr>
          <w:p>
            <w:pPr>
              <w:pStyle w:val="AptorisTableText"/>
            </w:pPr>
            <w:r>
              <w:rPr>
                <w:b/>
                <w:bCs/>
              </w:rPr>
              <w:t xml:space="preserve">Reference</w:t>
            </w:r>
          </w:p>
        </w:tc>
        <w:tc>
          <w:tcPr>
            <w:tcW w:w="66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Domestic client: reference"/>
              <w:tag w:val="dom-ref"/>
              <w:id w:val="1140413898"/>
              <w:showingPlcHdr/>
            </w:sdtPr>
            <w:sdtEndPr/>
            <w:sdtContent>
              <w:p>
                <w:pPr>
                  <w:pStyle w:val="AptorisTableText"/>
                </w:pPr>
                <w:r>
                  <w:rPr>
                    <w:rStyle w:val="AptorisPrompt"/>
                  </w:rPr>
                  <w:t xml:space="preserve">For example, the written agreement or appointment</w:t>
                </w:r>
              </w:p>
            </w:sdtContent>
          </w:sdt>
        </w:tc>
      </w:tr>
    </w:tbl>
    <w:p>
      <w:pPr>
        <w:pStyle w:val="AptorisNote"/>
      </w:pPr>
      <w:r>
        <w:t xml:space="preserve">A domestic client is one for whom the project is not carried out in the course or furtherance of a business; landlords and other businesses are not domestic clients. Where Domestic client = Yes, rows in Sections 1 to 7 may be marked N/A with a reference to the person above: the householder does not carry out those duties personally.</w:t>
      </w:r>
    </w:p>
    <w:p>
      <w:pPr>
        <w:pStyle w:val="AptorisSectionLabel"/>
        <w:spacing w:before="200" w:after="60"/>
      </w:pPr>
      <w:r>
        <w:t xml:space="preserve">PRACTICAL FINAL REVIEW — NOT A STATUTORY CHECKLIST</w:t>
      </w:r>
    </w:p>
    <w:p>
      <w:pPr>
        <w:pStyle w:val="Heading1"/>
        <w:spacing w:before="0"/>
      </w:pPr>
      <w:r>
        <w:t xml:space="preserve">10. Practical final review</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Fifteen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 Client and project arrangements are clearly identified."/>
                <w:tag w:val="review-01"/>
                <w:id w:val="10412629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Client and project arrangements are clearly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2: Sufficient time and resources have been considered."/>
                <w:tag w:val="review-02"/>
                <w:id w:val="108681929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Sufficient time and resources have been considered.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3: Welfare arrangements have been considered."/>
                <w:tag w:val="review-03"/>
                <w:id w:val="198274293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Welfare arrangements have been considered.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4: Number of contractors / need for PD and PC appointment is confirmed."/>
                <w:tag w:val="review-04"/>
                <w:id w:val="1797362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Number of contractors / need for PD and PC appointment is confirmed.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5: Required appointments are in writing and made at the right time."/>
                <w:tag w:val="review-05"/>
                <w:id w:val="165440452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Required appointments are in writing and made at the right time.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6: Reasonable steps were taken when appointing designers / contractors."/>
                <w:tag w:val="review-06"/>
                <w:id w:val="118629460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Reasonable steps were taken when appointing designers / contractors.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7: Pre-construction information has been identified and provided."/>
                <w:tag w:val="review-07"/>
                <w:id w:val="20277592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Pre-construction information has been identified and provided.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8: Construction Phase Plan is in place before construction starts."/>
                <w:tag w:val="review-08"/>
                <w:id w:val="66335636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Construction Phase Plan is in place before construction starts.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9: Client arrangements are being maintained / reviewed."/>
                <w:tag w:val="review-09"/>
                <w:id w:val="9599731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Client arrangements are being maintained / reviewed.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0: Reasonable steps are being taken regarding PD / PC duties."/>
                <w:tag w:val="review-10"/>
                <w:id w:val="200454994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Reasonable steps are being taken regarding PD / PC duties.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1: F10 notification status has been established."/>
                <w:tag w:val="review-11"/>
                <w:id w:val="23442959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F10 notification status has been established.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2: Health and Safety File arrangements are clear where applicable."/>
                <w:tag w:val="review-12"/>
                <w:id w:val="26489737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Health and Safety File arrangements are clear where applicable.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3: Multiple-client arrangements are clear where applicable."/>
                <w:tag w:val="review-13"/>
                <w:id w:val="131272264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Multiple-client arrangements are clear where applicable.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4: Domestic-client arrangements have been identified where applicable."/>
                <w:tag w:val="review-14"/>
                <w:id w:val="13558749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Domestic-client arrangements have been identified where applicable.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r>
        <w:trPr>
          <w:cantSplit/>
          <w:trHeight w:val="27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20" w:type="dxa"/>
              <w:left w:w="100" w:type="dxa"/>
              <w:bottom w:w="20" w:type="dxa"/>
              <w:right w:w="100" w:type="dxa"/>
            </w:tcMar>
            <w:vAlign w:val="center"/>
          </w:tcPr>
          <w:p>
            <w:pPr>
              <w:pStyle w:val="AptorisCheck"/>
            </w:pPr>
            <w:sdt>
              <w:sdtPr>
                <w:rPr>
                  <w:rFonts w:ascii="MS Gothic" w:eastAsia="MS Gothic" w:hAnsi="MS Gothic" w:hint="eastAsia"/>
                  <w:color w:val="0B1F3A"/>
                  <w:sz w:val="22"/>
                  <w:szCs w:val="22"/>
                </w:rPr>
                <w:alias w:val="Review item 15: Outstanding actions are recorded."/>
                <w:tag w:val="review-15"/>
                <w:id w:val="1867752636"/>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TableText"/>
            </w:pPr>
            <w:r>
              <w:t xml:space="preserve">Outstanding actions are recorded.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top"/>
          </w:tcPr>
          <w:p>
            <w:pPr>
              <w:pStyle w:val="AptorisTableText"/>
            </w:pPr>
          </w:p>
        </w:tc>
      </w:tr>
    </w:tbl>
    <w:p>
      <w:pPr>
        <w:pStyle w:val="Heading1"/>
      </w:pPr>
      <w:r>
        <w:t xml:space="preserve">Outstanding client actions</w:t>
      </w:r>
    </w:p>
    <w:p>
      <w:pPr>
        <w:pStyle w:val="AptorisNormalKeep"/>
      </w:pPr>
      <w:r>
        <w:t xml:space="preserve">Record genuine gaps found while completing this checklist.</w:t>
      </w:r>
    </w:p>
    <w:tbl>
      <w:tblPr>
        <w:tblW w:w="9978" w:type="dxa"/>
        <w:jc w:val="left"/>
        <w:tblLayout w:type="fixed"/>
        <w:tblCellMar>
          <w:left w:w="0" w:type="dxa"/>
          <w:right w:w="0" w:type="dxa"/>
        </w:tblCellMar>
        <w:tblLook w:val="04A0" w:firstRow="1" w:lastRow="0" w:firstColumn="1" w:lastColumn="0" w:noHBand="0" w:noVBand="1"/>
        <w:tblCaption w:val="Outstanding client actions"/>
        <w:tblDescription w:val="Reference, action, responsible person or organisation, target date and a Complete tick box"/>
      </w:tblPr>
      <w:tblGrid>
        <w:gridCol w:w="760"/>
        <w:gridCol w:w="4218"/>
        <w:gridCol w:w="2500"/>
        <w:gridCol w:w="1500"/>
        <w:gridCol w:w="1000"/>
      </w:tblGrid>
      <w:tr>
        <w:trPr>
          <w:cantSplit/>
          <w:tblHeader/>
        </w:trPr>
        <w:tc>
          <w:tcPr>
            <w:tcW w:w="76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Ref</w:t>
            </w:r>
          </w:p>
        </w:tc>
        <w:tc>
          <w:tcPr>
            <w:tcW w:w="4218"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Action</w:t>
            </w:r>
          </w:p>
        </w:tc>
        <w:tc>
          <w:tcPr>
            <w:tcW w:w="2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Responsible person / organisation</w:t>
            </w:r>
          </w:p>
        </w:tc>
        <w:tc>
          <w:tcPr>
            <w:tcW w:w="15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pPr>
            <w:r>
              <w:t xml:space="preserve">Target date</w:t>
            </w:r>
          </w:p>
        </w:tc>
        <w:tc>
          <w:tcPr>
            <w:tcW w:w="1000" w:type="dxa"/>
            <w:tcBorders>
              <w:top w:val="single" w:sz="4" w:space="0" w:color="0B1F3A"/>
              <w:left w:val="nil"/>
              <w:bottom w:val="single" w:sz="4" w:space="0" w:color="0B1F3A"/>
              <w:right w:val="nil"/>
            </w:tcBorders>
            <w:shd w:val="clear" w:color="auto" w:fill="0B1F3A"/>
            <w:tcMar>
              <w:top w:w="70" w:type="dxa"/>
              <w:left w:w="90" w:type="dxa"/>
              <w:bottom w:w="70" w:type="dxa"/>
              <w:right w:w="90" w:type="dxa"/>
            </w:tcMar>
            <w:vAlign w:val="center"/>
          </w:tcPr>
          <w:p>
            <w:pPr>
              <w:pStyle w:val="AptorisTableHeader"/>
              <w:jc w:val="center"/>
            </w:pPr>
            <w:r>
              <w:t xml:space="preserve">Complete</w:t>
            </w:r>
          </w:p>
        </w:tc>
      </w:tr>
      <w:tr>
        <w:trPr>
          <w:cantSplit/>
          <w:trHeight w:val="4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A01</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client actions: action"/>
              <w:tag w:val="act-r1-action"/>
              <w:id w:val="1846071568"/>
              <w:showingPlcHdr/>
            </w:sdtPr>
            <w:sdtEndPr/>
            <w:sdtContent>
              <w:p>
                <w:pPr>
                  <w:pStyle w:val="AptorisTableText"/>
                </w:pPr>
                <w:r>
                  <w:rPr>
                    <w:rStyle w:val="AptorisPrompt"/>
                  </w:rPr>
                  <w:t xml:space="preserve">Action</w:t>
                </w:r>
              </w:p>
            </w:sdtContent>
          </w:sdt>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utstanding client actions: responsible person or organisation"/>
              <w:tag w:val="act-r1-who"/>
              <w:id w:val="1115382560"/>
              <w:showingPlcHdr/>
            </w:sdtPr>
            <w:sdtEndPr/>
            <w:sdtContent>
              <w:p>
                <w:pPr>
                  <w:pStyle w:val="AptorisTableText"/>
                </w:pPr>
                <w:r>
                  <w:rPr>
                    <w:rStyle w:val="AptorisPrompt"/>
                  </w:rPr>
                  <w:t xml:space="preserve">Name / organisation</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Outstanding client actions: target date"/>
                <w:tag w:val="act-r1-date"/>
                <w:id w:val="1662055901"/>
                <w:showingPlcHdr/>
                <w:date>
                  <w:dateFormat w:val="dd/MM/yyyy"/>
                  <w:lid w:val="en-GB"/>
                  <w:storeMappedDataAs w:val="dateTime"/>
                  <w:calendar w:val="gregorian"/>
                </w:date>
              </w:sdtPr>
              <w:sdtEndPr/>
              <w:sdtContent>
                <w:r>
                  <w:rPr>
                    <w:rStyle w:val="AptorisPrompt"/>
                  </w:rPr>
                  <w:t xml:space="preserve">DD/MM/YYYY</w:t>
                </w:r>
              </w:sdtContent>
            </w:sdt>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A01: complete"/>
                <w:tag w:val="act-01-done"/>
                <w:id w:val="175006078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A02</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A02: complete"/>
                <w:tag w:val="act-02-done"/>
                <w:id w:val="52099160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A03</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A03: complete"/>
                <w:tag w:val="act-03-done"/>
                <w:id w:val="76344804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A04</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A04: complete"/>
                <w:tag w:val="act-04-done"/>
                <w:id w:val="82338217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r>
        <w:trPr>
          <w:cantSplit/>
          <w:trHeight w:val="420" w:hRule="atLeast"/>
        </w:trPr>
        <w:tc>
          <w:tcPr>
            <w:tcW w:w="76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A05</w:t>
            </w:r>
          </w:p>
        </w:tc>
        <w:tc>
          <w:tcPr>
            <w:tcW w:w="421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center"/>
          </w:tcPr>
          <w:p>
            <w:pPr>
              <w:pStyle w:val="AptorisCheck"/>
            </w:pPr>
            <w:sdt>
              <w:sdtPr>
                <w:rPr>
                  <w:rFonts w:ascii="MS Gothic" w:eastAsia="MS Gothic" w:hAnsi="MS Gothic" w:hint="eastAsia"/>
                  <w:color w:val="0B1F3A"/>
                  <w:sz w:val="22"/>
                  <w:szCs w:val="22"/>
                </w:rPr>
                <w:alias w:val="Action A05: complete"/>
                <w:tag w:val="act-05-done"/>
                <w:id w:val="137079209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r>
    </w:tbl>
    <w:p>
      <w:pPr>
        <w:pStyle w:val="AptorisNote"/>
      </w:pPr>
      <w:r>
        <w:t xml:space="preserve">To add rows, place the cursor in the last row and use Insert Row, then add the next reference.</w:t>
      </w:r>
    </w:p>
    <w:p>
      <w:pPr>
        <w:pStyle w:val="Heading1"/>
      </w:pPr>
      <w:r>
        <w:t xml:space="preserve">Completed / reviewed by</w:t>
      </w:r>
    </w:p>
    <w:tbl>
      <w:tblPr>
        <w:tblW w:w="9978" w:type="dxa"/>
        <w:jc w:val="left"/>
        <w:tblLayout w:type="fixed"/>
        <w:tblCellMar>
          <w:left w:w="0" w:type="dxa"/>
          <w:right w:w="0" w:type="dxa"/>
        </w:tblCellMar>
        <w:tblLook w:val="04A0" w:firstRow="1" w:lastRow="0" w:firstColumn="1" w:lastColumn="0" w:noHBand="0" w:noVBand="1"/>
        <w:tblCaption w:val="Completed / reviewed by"/>
        <w:tblDescription w:val="Name, role, organisation and date for the person who completed the checklist and, where project arrangements require it, the person who reviewed or updat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Completed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 updated by, where required by project arrangements</w:t>
            </w:r>
          </w:p>
        </w:tc>
      </w:tr>
      <w:tr>
        <w:trPr>
          <w:cantSplit/>
          <w:trHeight w:val="33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name"/>
              <w:tag w:val="cmp-name"/>
              <w:id w:val="1522353392"/>
              <w:showingPlcHdr/>
            </w:sdtPr>
            <w:sdtEndPr/>
            <w:sdtContent>
              <w:p>
                <w:pPr>
                  <w:pStyle w:val="AptorisTableText"/>
                  <w:keepN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name"/>
              <w:tag w:val="rev-name"/>
              <w:id w:val="921098507"/>
              <w:showingPlcHdr/>
            </w:sdtPr>
            <w:sdtEndPr/>
            <w:sdtContent>
              <w:p>
                <w:pPr>
                  <w:pStyle w:val="AptorisTableText"/>
                  <w:keepNext/>
                </w:pPr>
                <w:r>
                  <w:rPr>
                    <w:rStyle w:val="AptorisPrompt"/>
                  </w:rPr>
                  <w:t xml:space="preserve">Name</w:t>
                </w:r>
              </w:p>
            </w:sdtContent>
          </w:sdt>
        </w:tc>
      </w:tr>
      <w:tr>
        <w:trPr>
          <w:cantSplit/>
          <w:trHeight w:val="33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role"/>
              <w:tag w:val="cmp-role"/>
              <w:id w:val="367128311"/>
              <w:showingPlcHdr/>
            </w:sdtPr>
            <w:sdtEndPr/>
            <w:sdtContent>
              <w:p>
                <w:pPr>
                  <w:pStyle w:val="AptorisTableText"/>
                  <w:keepN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role"/>
              <w:tag w:val="rev-role"/>
              <w:id w:val="920142910"/>
              <w:showingPlcHdr/>
            </w:sdtPr>
            <w:sdtEndPr/>
            <w:sdtContent>
              <w:p>
                <w:pPr>
                  <w:pStyle w:val="AptorisTableText"/>
                  <w:keepNext/>
                </w:pPr>
                <w:r>
                  <w:rPr>
                    <w:rStyle w:val="AptorisPrompt"/>
                  </w:rPr>
                  <w:t xml:space="preserve">Role</w:t>
                </w:r>
              </w:p>
            </w:sdtContent>
          </w:sdt>
        </w:tc>
      </w:tr>
      <w:tr>
        <w:trPr>
          <w:cantSplit/>
          <w:trHeight w:val="33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keepN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mpleted by: organisation"/>
              <w:tag w:val="cmp-org"/>
              <w:id w:val="1447741361"/>
              <w:showingPlcHdr/>
            </w:sdtPr>
            <w:sdtEndPr/>
            <w:sdtContent>
              <w:p>
                <w:pPr>
                  <w:pStyle w:val="AptorisTableText"/>
                  <w:keepN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 updated by: organisation"/>
              <w:tag w:val="rev-org"/>
              <w:id w:val="913508822"/>
              <w:showingPlcHdr/>
            </w:sdtPr>
            <w:sdtEndPr/>
            <w:sdtContent>
              <w:p>
                <w:pPr>
                  <w:pStyle w:val="AptorisTableText"/>
                  <w:keepNext/>
                </w:pPr>
                <w:r>
                  <w:rPr>
                    <w:rStyle w:val="AptorisPrompt"/>
                  </w:rPr>
                  <w:t xml:space="preserve">Organisation</w:t>
                </w:r>
              </w:p>
            </w:sdtContent>
          </w:sdt>
        </w:tc>
      </w:tr>
      <w:tr>
        <w:trPr>
          <w:cantSplit/>
          <w:trHeight w:val="33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Completed by: date"/>
                <w:tag w:val="cmp-date"/>
                <w:id w:val="1579201424"/>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ewed / updated by: date"/>
                <w:tag w:val="rev-date"/>
                <w:id w:val="584852254"/>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CDM 2015 does not require this checklist to be signed off. Complete the reviewed / updated column only where the project arrangements require it.</w:t>
      </w:r>
    </w:p>
    <w:p>
      <w:pPr>
        <w:pStyle w:val="AptorisSpacer"/>
        <w:spacing w:before="0" w:after="0" w:line="40" w:lineRule="exact"/>
      </w:pPr>
    </w:p>
    <w:p>
      <w:pPr>
        <w:pStyle w:val="AptorisSpacer"/>
        <w:spacing w:before="0" w:after="0" w:line="40" w:lineRule="exact"/>
      </w:pPr>
    </w:p>
    <w:sectPr>
      <w:headerReference w:type="default" r:id="rId9"/>
      <w:footerReference w:type="default" r:id="rId11"/>
      <w:footerReference w:type="first" r:id="rId14"/>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CDM Client Duties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8</w:t>
    </w:r>
    <w:r>
      <w:rPr>
        <w:color w:val="5F6C82"/>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CDM Client Duties Checklist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8</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CDM CLIENT DUTIES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2D37A10F-E096-11FC-1521-52180636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760" w:lineRule="exact"/>
    </w:pPr>
    <w:rPr>
      <w:b/>
      <w:bCs/>
      <w:color w:val="FFFFFF"/>
      <w:kern w:val="0"/>
      <w:sz w:val="64"/>
      <w:szCs w:val="64"/>
    </w:rPr>
  </w:style>
  <w:style w:type="character" w:customStyle="1" w:styleId="TitleChar">
    <w:name w:val="Title Char"/>
    <w:basedOn w:val="DefaultParagraphFont"/>
    <w:link w:val="Title"/>
    <w:uiPriority w:val="10"/>
    <w:rPr>
      <w:b/>
      <w:bCs/>
      <w:color w:val="FFFFFF"/>
      <w:sz w:val="64"/>
      <w:szCs w:val="6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260" w:after="110" w:line="240" w:lineRule="auto"/>
      <w:pBdr>
        <w:top w:val="single" w:sz="4" w:space="5" w:color="EAF8F8"/>
        <w:left w:val="single" w:sz="36" w:space="8" w:color="24D2D2"/>
        <w:bottom w:val="single" w:sz="4" w:space="5" w:color="EAF8F8"/>
        <w:right w:val="single" w:sz="4" w:space="8" w:color="EAF8F8"/>
      </w:pBdr>
      <w:shd w:val="clear" w:color="auto" w:fill="EAF8F8"/>
      <w:ind w:left="200" w:right="160"/>
      <w:outlineLvl w:val="0"/>
    </w:pPr>
    <w:rPr>
      <w:b/>
      <w:bCs/>
      <w:color w:val="0B1F3A"/>
      <w:sz w:val="26"/>
      <w:szCs w:val="26"/>
    </w:rPr>
  </w:style>
  <w:style w:type="character" w:customStyle="1" w:styleId="Heading1Char">
    <w:name w:val="Heading 1 Char"/>
    <w:basedOn w:val="DefaultParagraphFont"/>
    <w:link w:val="Heading1"/>
    <w:uiPriority w:val="9"/>
    <w:rPr>
      <w:b/>
      <w:bCs/>
      <w:color w:val="0B1F3A"/>
      <w:sz w:val="26"/>
      <w:szCs w:val="26"/>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Next/>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 w:type="paragraph" w:customStyle="1" w:styleId="AptorisPanel">
    <w:name w:val="Aptoris Panel"/>
    <w:basedOn w:val="Normal"/>
    <w:uiPriority w:val="21"/>
    <w:qFormat/>
    <w:pPr>
      <w:keepLines/>
      <w:spacing w:before="40" w:after="40" w:line="264" w:lineRule="auto"/>
      <w:pBdr>
        <w:top w:val="single" w:sz="4" w:space="8" w:color="EAF8F8"/>
        <w:left w:val="single" w:sz="36" w:space="10" w:color="24D2D2"/>
        <w:bottom w:val="single" w:sz="4" w:space="8" w:color="EAF8F8"/>
        <w:right w:val="single" w:sz="4" w:space="10" w:color="EAF8F8"/>
      </w:pBdr>
      <w:shd w:val="clear" w:color="auto" w:fill="EAF8F8"/>
      <w:ind w:left="240" w:right="220"/>
    </w:pPr>
    <w:rPr>
      <w:color w:val="0B1F3A"/>
      <w:sz w:val="17"/>
      <w:szCs w:val="17"/>
    </w:rPr>
  </w:style>
  <w:style w:type="paragraph" w:customStyle="1" w:styleId="AptorisBullet">
    <w:name w:val="Aptoris Bullet"/>
    <w:basedOn w:val="Normal"/>
    <w:uiPriority w:val="21"/>
    <w:qFormat/>
    <w:pPr>
      <w:keepNext/>
      <w:keepLines/>
      <w:tabs>
        <w:tab w:val="left" w:pos="440"/>
      </w:tabs>
      <w:spacing w:before="0" w:after="40" w:line="252" w:lineRule="auto"/>
      <w:ind w:left="440" w:hanging="260"/>
    </w:pPr>
    <w:rPr>
      <w:color w:val="3D4863"/>
      <w:sz w:val="19"/>
      <w:szCs w:val="19"/>
    </w:rPr>
  </w:style>
  <w:style w:type="paragraph" w:customStyle="1" w:styleId="AptorisConfirm">
    <w:name w:val="Aptoris Confirm"/>
    <w:basedOn w:val="AptorisTableText"/>
    <w:uiPriority w:val="23"/>
    <w:qFormat/>
    <w:pPr>
      <w:spacing w:before="0" w:after="0" w:line="252" w:lineRule="auto"/>
    </w:pPr>
    <w:rPr>
      <w:color w:val="3D4863"/>
      <w:sz w:val="16"/>
      <w:szCs w:val="16"/>
    </w:rPr>
  </w:style>
  <w:style w:type="paragraph" w:customStyle="1" w:styleId="AptorisCheckNote">
    <w:name w:val="Aptoris Check Note"/>
    <w:basedOn w:val="AptorisTableText"/>
    <w:uiPriority w:val="23"/>
    <w:qFormat/>
    <w:pPr>
      <w:spacing w:before="40" w:after="0" w:line="220" w:lineRule="auto"/>
      <w:jc w:val="center"/>
    </w:pPr>
    <w:rPr>
      <w:color w:val="3D4863"/>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3105</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CDM Client Duties Checklist</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CDM Client Duties Checklist</dc:title>
  <dc:subject>Construction (Design and Management) Regulations 2015</dc:subject>
  <dc:creator>Aptoris</dc:creator>
  <cp:keywords>CDM 2015; Client duties; Checklist; Construction</cp:keywords>
  <dc:description/>
  <cp:lastModifiedBy>Aptoris</cp:lastModifiedBy>
  <cp:revision>1</cp:revision>
  <dc:language>en-GB</dc:language>
  <dcterms:created xsi:type="dcterms:W3CDTF">2026-10-26T12:00:00Z</dcterms:created>
  <dcterms:modified xsi:type="dcterms:W3CDTF">2026-10-26T12:00:00Z</dcterms:modified>
  <cp:category/>
</cp:coreProperties>
</file>